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bidi w:val="1"/>
      </w:pPr>
      <w:r>
        <w:rPr>
          <w:rFonts w:ascii="Arial" w:hAnsi="Arial" w:cs="Arial"/>
          <w:b/>
          <w:i w:val="0"/>
          <w:color w:val="1A202C"/>
          <w:sz w:val="22"/>
          <w:szCs w:val="22"/>
          <w:rtl w:val="1"/>
        </w:rPr>
        <w:t>قالب مستند متطلبات تطبيق الجوال — Web Pioneer · web-pioneer.com · +20 102 777 0444</w:t>
      </w:r>
    </w:p>
    <w:p>
      <w:pPr>
        <w:bidi w:val="1"/>
        <w:spacing w:after="200"/>
      </w:pPr>
      <w:r>
        <w:rPr>
          <w:rFonts w:ascii="Arial" w:hAnsi="Arial" w:cs="Arial"/>
          <w:b/>
          <w:i w:val="0"/>
          <w:color w:val="0D6EFD"/>
          <w:sz w:val="38"/>
          <w:szCs w:val="38"/>
          <w:rtl w:val="1"/>
        </w:rPr>
        <w:t>مستند متطلبات تطبيق الجوال</w:t>
      </w:r>
    </w:p>
    <w:p>
      <w:pPr>
        <w:bidi w:val="1"/>
      </w:pPr>
      <w:r>
        <w:rPr>
          <w:rFonts w:ascii="Arial" w:hAnsi="Arial" w:cs="Arial"/>
          <w:b w:val="0"/>
          <w:i/>
          <w:color w:val="5A6572"/>
          <w:sz w:val="22"/>
          <w:szCs w:val="22"/>
          <w:rtl w:val="1"/>
        </w:rPr>
        <w:t>كيف تستخدم هذا القالب: عبّئ ما تعرفه، واكتب «TBD» عند أي بند لم يُحسم بعد — هذا أفضل من التخمين. ثم أرسل المستند نفسه لكل الشركات المرشحة لتحصل على عروض أسعار قابلة للمقارنة. الأسطر المائلة إرشادات وأمثلة — احذفها أو استبدلها بمحتواك.</w:t>
      </w:r>
    </w:p>
    <w:p>
      <w:pPr>
        <w:bidi w:val="1"/>
        <w:spacing w:before="320" w:after="120"/>
      </w:pPr>
      <w:r>
        <w:rPr>
          <w:rFonts w:ascii="Arial" w:hAnsi="Arial" w:cs="Arial"/>
          <w:b/>
          <w:i w:val="0"/>
          <w:color w:val="0B5ED7"/>
          <w:sz w:val="27"/>
          <w:szCs w:val="27"/>
          <w:rtl w:val="1"/>
        </w:rPr>
        <w:t>1. ضبط المستند</w:t>
      </w:r>
    </w:p>
    <w:p>
      <w:pPr>
        <w:bidi w:val="1"/>
      </w:pPr>
      <w:r>
        <w:rPr>
          <w:rFonts w:ascii="Arial" w:hAnsi="Arial" w:cs="Arial"/>
          <w:b w:val="0"/>
          <w:i/>
          <w:color w:val="5A6572"/>
          <w:sz w:val="22"/>
          <w:szCs w:val="22"/>
          <w:rtl w:val="1"/>
        </w:rPr>
        <w:t>يحدد مَن يملك المستند وأي نسخة هي المعتمدة.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  <w:bidiVisual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  <w:shd w:val="clear" w:fill="EAF2FF"/>
          </w:tcPr>
          <w:p>
            <w:pPr>
              <w:bidi w:val="1"/>
            </w:pPr>
            <w:r>
              <w:rPr>
                <w:rFonts w:ascii="Arial" w:hAnsi="Arial" w:cs="Arial"/>
                <w:b/>
                <w:i w:val="0"/>
                <w:color w:val="1A202C"/>
                <w:sz w:val="21"/>
                <w:szCs w:val="21"/>
                <w:rtl w:val="1"/>
              </w:rPr>
              <w:t>الإصدار</w:t>
            </w:r>
          </w:p>
        </w:tc>
        <w:tc>
          <w:tcPr>
            <w:tcW w:type="dxa" w:w="2493"/>
            <w:shd w:val="clear" w:fill="EAF2FF"/>
          </w:tcPr>
          <w:p>
            <w:pPr>
              <w:bidi w:val="1"/>
            </w:pPr>
            <w:r>
              <w:rPr>
                <w:rFonts w:ascii="Arial" w:hAnsi="Arial" w:cs="Arial"/>
                <w:b/>
                <w:i w:val="0"/>
                <w:color w:val="1A202C"/>
                <w:sz w:val="21"/>
                <w:szCs w:val="21"/>
                <w:rtl w:val="1"/>
              </w:rPr>
              <w:t>التاريخ</w:t>
            </w:r>
          </w:p>
        </w:tc>
        <w:tc>
          <w:tcPr>
            <w:tcW w:type="dxa" w:w="2493"/>
            <w:shd w:val="clear" w:fill="EAF2FF"/>
          </w:tcPr>
          <w:p>
            <w:pPr>
              <w:bidi w:val="1"/>
            </w:pPr>
            <w:r>
              <w:rPr>
                <w:rFonts w:ascii="Arial" w:hAnsi="Arial" w:cs="Arial"/>
                <w:b/>
                <w:i w:val="0"/>
                <w:color w:val="1A202C"/>
                <w:sz w:val="21"/>
                <w:szCs w:val="21"/>
                <w:rtl w:val="1"/>
              </w:rPr>
              <w:t>المُعدّ / المالك</w:t>
            </w:r>
          </w:p>
        </w:tc>
        <w:tc>
          <w:tcPr>
            <w:tcW w:type="dxa" w:w="2493"/>
            <w:shd w:val="clear" w:fill="EAF2FF"/>
          </w:tcPr>
          <w:p>
            <w:pPr>
              <w:bidi w:val="1"/>
            </w:pPr>
            <w:r>
              <w:rPr>
                <w:rFonts w:ascii="Arial" w:hAnsi="Arial" w:cs="Arial"/>
                <w:b/>
                <w:i w:val="0"/>
                <w:color w:val="1A202C"/>
                <w:sz w:val="21"/>
                <w:szCs w:val="21"/>
                <w:rtl w:val="1"/>
              </w:rPr>
              <w:t>الحالة (مسودة / معتمد)</w:t>
            </w:r>
          </w:p>
        </w:tc>
      </w:tr>
      <w:tr>
        <w:tc>
          <w:tcPr>
            <w:tcW w:type="dxa" w:w="2493"/>
          </w:tcPr>
          <w:p>
            <w:pPr>
              <w:bidi w:val="1"/>
            </w:pPr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  <w:rtl w:val="1"/>
              </w:rPr>
              <w:t xml:space="preserve"> </w:t>
            </w:r>
          </w:p>
        </w:tc>
        <w:tc>
          <w:tcPr>
            <w:tcW w:type="dxa" w:w="2493"/>
          </w:tcPr>
          <w:p>
            <w:pPr>
              <w:bidi w:val="1"/>
            </w:pPr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  <w:rtl w:val="1"/>
              </w:rPr>
              <w:t xml:space="preserve"> </w:t>
            </w:r>
          </w:p>
        </w:tc>
        <w:tc>
          <w:tcPr>
            <w:tcW w:type="dxa" w:w="2493"/>
          </w:tcPr>
          <w:p>
            <w:pPr>
              <w:bidi w:val="1"/>
            </w:pPr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  <w:rtl w:val="1"/>
              </w:rPr>
              <w:t xml:space="preserve"> </w:t>
            </w:r>
          </w:p>
        </w:tc>
        <w:tc>
          <w:tcPr>
            <w:tcW w:type="dxa" w:w="2493"/>
          </w:tcPr>
          <w:p>
            <w:pPr>
              <w:bidi w:val="1"/>
            </w:pPr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  <w:rtl w:val="1"/>
              </w:rPr>
              <w:t xml:space="preserve"> </w:t>
            </w:r>
          </w:p>
        </w:tc>
      </w:tr>
      <w:tr>
        <w:tc>
          <w:tcPr>
            <w:tcW w:type="dxa" w:w="2493"/>
          </w:tcPr>
          <w:p>
            <w:pPr>
              <w:bidi w:val="1"/>
            </w:pPr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  <w:rtl w:val="1"/>
              </w:rPr>
              <w:t xml:space="preserve"> </w:t>
            </w:r>
          </w:p>
        </w:tc>
        <w:tc>
          <w:tcPr>
            <w:tcW w:type="dxa" w:w="2493"/>
          </w:tcPr>
          <w:p>
            <w:pPr>
              <w:bidi w:val="1"/>
            </w:pPr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  <w:rtl w:val="1"/>
              </w:rPr>
              <w:t xml:space="preserve"> </w:t>
            </w:r>
          </w:p>
        </w:tc>
        <w:tc>
          <w:tcPr>
            <w:tcW w:type="dxa" w:w="2493"/>
          </w:tcPr>
          <w:p>
            <w:pPr>
              <w:bidi w:val="1"/>
            </w:pPr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  <w:rtl w:val="1"/>
              </w:rPr>
              <w:t xml:space="preserve"> </w:t>
            </w:r>
          </w:p>
        </w:tc>
        <w:tc>
          <w:tcPr>
            <w:tcW w:type="dxa" w:w="2493"/>
          </w:tcPr>
          <w:p>
            <w:pPr>
              <w:bidi w:val="1"/>
            </w:pPr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  <w:rtl w:val="1"/>
              </w:rPr>
              <w:t xml:space="preserve"> </w:t>
            </w:r>
          </w:p>
        </w:tc>
      </w:tr>
    </w:tbl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  <w:bidiVisual/>
      </w:tblPr>
      <w:tblGrid>
        <w:gridCol w:w="4986"/>
        <w:gridCol w:w="4986"/>
      </w:tblGrid>
      <w:tr>
        <w:tc>
          <w:tcPr>
            <w:tcW w:type="dxa" w:w="4986"/>
            <w:shd w:val="clear" w:fill="EAF2FF"/>
          </w:tcPr>
          <w:p>
            <w:pPr>
              <w:bidi w:val="1"/>
            </w:pPr>
            <w:r>
              <w:rPr>
                <w:rFonts w:ascii="Arial" w:hAnsi="Arial" w:cs="Arial"/>
                <w:b/>
                <w:i w:val="0"/>
                <w:color w:val="1A202C"/>
                <w:sz w:val="21"/>
                <w:szCs w:val="21"/>
                <w:rtl w:val="1"/>
              </w:rPr>
              <w:t>اسم التطبيق (المؤقت)</w:t>
            </w:r>
          </w:p>
        </w:tc>
        <w:tc>
          <w:tcPr>
            <w:tcW w:type="dxa" w:w="4986"/>
          </w:tcPr>
          <w:p>
            <w:pPr>
              <w:bidi w:val="1"/>
            </w:pPr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  <w:rtl w:val="1"/>
              </w:rPr>
              <w:t xml:space="preserve"> </w:t>
            </w:r>
          </w:p>
        </w:tc>
      </w:tr>
      <w:tr>
        <w:tc>
          <w:tcPr>
            <w:tcW w:type="dxa" w:w="4986"/>
            <w:shd w:val="clear" w:fill="EAF2FF"/>
          </w:tcPr>
          <w:p>
            <w:pPr>
              <w:bidi w:val="1"/>
            </w:pPr>
            <w:r>
              <w:rPr>
                <w:rFonts w:ascii="Arial" w:hAnsi="Arial" w:cs="Arial"/>
                <w:b/>
                <w:i w:val="0"/>
                <w:color w:val="1A202C"/>
                <w:sz w:val="21"/>
                <w:szCs w:val="21"/>
                <w:rtl w:val="1"/>
              </w:rPr>
              <w:t>الجهة / الشركة</w:t>
            </w:r>
          </w:p>
        </w:tc>
        <w:tc>
          <w:tcPr>
            <w:tcW w:type="dxa" w:w="4986"/>
          </w:tcPr>
          <w:p>
            <w:pPr>
              <w:bidi w:val="1"/>
            </w:pPr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  <w:rtl w:val="1"/>
              </w:rPr>
              <w:t xml:space="preserve"> </w:t>
            </w:r>
          </w:p>
        </w:tc>
      </w:tr>
    </w:tbl>
    <w:p>
      <w:pPr>
        <w:bidi w:val="1"/>
        <w:spacing w:before="320" w:after="120"/>
      </w:pPr>
      <w:r>
        <w:rPr>
          <w:rFonts w:ascii="Arial" w:hAnsi="Arial" w:cs="Arial"/>
          <w:b/>
          <w:i w:val="0"/>
          <w:color w:val="0B5ED7"/>
          <w:sz w:val="27"/>
          <w:szCs w:val="27"/>
          <w:rtl w:val="1"/>
        </w:rPr>
        <w:t>2. الملخص التنفيذي</w:t>
      </w:r>
    </w:p>
    <w:p>
      <w:pPr>
        <w:bidi w:val="1"/>
      </w:pPr>
      <w:r>
        <w:rPr>
          <w:rFonts w:ascii="Arial" w:hAnsi="Arial" w:cs="Arial"/>
          <w:b w:val="0"/>
          <w:i/>
          <w:color w:val="5A6572"/>
          <w:sz w:val="22"/>
          <w:szCs w:val="22"/>
          <w:rtl w:val="1"/>
        </w:rPr>
        <w:t>إن لم تستطع تلخيص الفكرة في فقرة واحدة، فالمتطلبات لم تنضج بعد.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  <w:bidiVisual/>
      </w:tblPr>
      <w:tblGrid>
        <w:gridCol w:w="4986"/>
        <w:gridCol w:w="4986"/>
      </w:tblGrid>
      <w:tr>
        <w:tc>
          <w:tcPr>
            <w:tcW w:type="dxa" w:w="4986"/>
            <w:shd w:val="clear" w:fill="EAF2FF"/>
          </w:tcPr>
          <w:p>
            <w:pPr>
              <w:bidi w:val="1"/>
            </w:pPr>
            <w:r>
              <w:rPr>
                <w:rFonts w:ascii="Arial" w:hAnsi="Arial" w:cs="Arial"/>
                <w:b/>
                <w:i w:val="0"/>
                <w:color w:val="1A202C"/>
                <w:sz w:val="21"/>
                <w:szCs w:val="21"/>
                <w:rtl w:val="1"/>
              </w:rPr>
              <w:t>المشكلة التي يحلها التطبيق</w:t>
            </w:r>
          </w:p>
        </w:tc>
        <w:tc>
          <w:tcPr>
            <w:tcW w:type="dxa" w:w="4986"/>
          </w:tcPr>
          <w:p>
            <w:pPr>
              <w:bidi w:val="1"/>
            </w:pPr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  <w:rtl w:val="1"/>
              </w:rPr>
              <w:t xml:space="preserve"> </w:t>
            </w:r>
            <w:r>
              <w:br/>
            </w:r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  <w:rtl w:val="1"/>
              </w:rPr>
              <w:t xml:space="preserve"> </w:t>
            </w:r>
          </w:p>
        </w:tc>
      </w:tr>
      <w:tr>
        <w:tc>
          <w:tcPr>
            <w:tcW w:type="dxa" w:w="4986"/>
            <w:shd w:val="clear" w:fill="EAF2FF"/>
          </w:tcPr>
          <w:p>
            <w:pPr>
              <w:bidi w:val="1"/>
            </w:pPr>
            <w:r>
              <w:rPr>
                <w:rFonts w:ascii="Arial" w:hAnsi="Arial" w:cs="Arial"/>
                <w:b/>
                <w:i w:val="0"/>
                <w:color w:val="1A202C"/>
                <w:sz w:val="21"/>
                <w:szCs w:val="21"/>
                <w:rtl w:val="1"/>
              </w:rPr>
              <w:t>الحل في فقرة واحدة</w:t>
            </w:r>
          </w:p>
        </w:tc>
        <w:tc>
          <w:tcPr>
            <w:tcW w:type="dxa" w:w="4986"/>
          </w:tcPr>
          <w:p>
            <w:pPr>
              <w:bidi w:val="1"/>
            </w:pPr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  <w:rtl w:val="1"/>
              </w:rPr>
              <w:t xml:space="preserve"> </w:t>
            </w:r>
            <w:r>
              <w:br/>
            </w:r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  <w:rtl w:val="1"/>
              </w:rPr>
              <w:t xml:space="preserve"> </w:t>
            </w:r>
          </w:p>
        </w:tc>
      </w:tr>
      <w:tr>
        <w:tc>
          <w:tcPr>
            <w:tcW w:type="dxa" w:w="4986"/>
            <w:shd w:val="clear" w:fill="EAF2FF"/>
          </w:tcPr>
          <w:p>
            <w:pPr>
              <w:bidi w:val="1"/>
            </w:pPr>
            <w:r>
              <w:rPr>
                <w:rFonts w:ascii="Arial" w:hAnsi="Arial" w:cs="Arial"/>
                <w:b/>
                <w:i w:val="0"/>
                <w:color w:val="1A202C"/>
                <w:sz w:val="21"/>
                <w:szCs w:val="21"/>
                <w:rtl w:val="1"/>
              </w:rPr>
              <w:t>جملة المصعد (سطر واحد يبيع الفكرة)</w:t>
            </w:r>
          </w:p>
        </w:tc>
        <w:tc>
          <w:tcPr>
            <w:tcW w:type="dxa" w:w="4986"/>
          </w:tcPr>
          <w:p>
            <w:pPr>
              <w:bidi w:val="1"/>
            </w:pPr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  <w:rtl w:val="1"/>
              </w:rPr>
              <w:t xml:space="preserve"> </w:t>
            </w:r>
          </w:p>
        </w:tc>
      </w:tr>
    </w:tbl>
    <w:p>
      <w:pPr>
        <w:bidi w:val="1"/>
        <w:spacing w:before="320" w:after="120"/>
      </w:pPr>
      <w:r>
        <w:rPr>
          <w:rFonts w:ascii="Arial" w:hAnsi="Arial" w:cs="Arial"/>
          <w:b/>
          <w:i w:val="0"/>
          <w:color w:val="0B5ED7"/>
          <w:sz w:val="27"/>
          <w:szCs w:val="27"/>
          <w:rtl w:val="1"/>
        </w:rPr>
        <w:t>3. الأهداف ومؤشرات النجاح</w:t>
      </w:r>
    </w:p>
    <w:p>
      <w:pPr>
        <w:bidi w:val="1"/>
      </w:pPr>
      <w:r>
        <w:rPr>
          <w:rFonts w:ascii="Arial" w:hAnsi="Arial" w:cs="Arial"/>
          <w:b w:val="0"/>
          <w:i/>
          <w:color w:val="5A6572"/>
          <w:sz w:val="22"/>
          <w:szCs w:val="22"/>
          <w:rtl w:val="1"/>
        </w:rPr>
        <w:t>أهداف بأرقام قابلة للقياس هي ما يسمح لك لاحقًا بالحكم على نجاح المشروع.</w:t>
      </w:r>
    </w:p>
    <w:p>
      <w:pPr>
        <w:bidi w:val="1"/>
      </w:pPr>
      <w:r>
        <w:rPr>
          <w:rFonts w:ascii="Arial" w:hAnsi="Arial" w:cs="Arial"/>
          <w:b w:val="0"/>
          <w:i w:val="0"/>
          <w:color w:val="1A202C"/>
          <w:sz w:val="22"/>
          <w:szCs w:val="22"/>
          <w:rtl w:val="1"/>
        </w:rPr>
        <w:t xml:space="preserve">الهدف التجاري الأول: </w:t>
      </w:r>
    </w:p>
    <w:p>
      <w:pPr>
        <w:bidi w:val="1"/>
      </w:pPr>
      <w:r>
        <w:rPr>
          <w:rFonts w:ascii="Arial" w:hAnsi="Arial" w:cs="Arial"/>
          <w:b w:val="0"/>
          <w:i w:val="0"/>
          <w:color w:val="1A202C"/>
          <w:sz w:val="22"/>
          <w:szCs w:val="22"/>
          <w:rtl w:val="1"/>
        </w:rPr>
        <w:t xml:space="preserve">الهدف التجاري الثاني: 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  <w:bidiVisual/>
      </w:tblPr>
      <w:tblGrid>
        <w:gridCol w:w="3324"/>
        <w:gridCol w:w="3324"/>
        <w:gridCol w:w="3324"/>
      </w:tblGrid>
      <w:tr>
        <w:tc>
          <w:tcPr>
            <w:tcW w:type="dxa" w:w="3324"/>
            <w:shd w:val="clear" w:fill="EAF2FF"/>
          </w:tcPr>
          <w:p>
            <w:pPr>
              <w:bidi w:val="1"/>
            </w:pPr>
            <w:r>
              <w:rPr>
                <w:rFonts w:ascii="Arial" w:hAnsi="Arial" w:cs="Arial"/>
                <w:b/>
                <w:i w:val="0"/>
                <w:color w:val="1A202C"/>
                <w:sz w:val="21"/>
                <w:szCs w:val="21"/>
                <w:rtl w:val="1"/>
              </w:rPr>
              <w:t>المؤشر (KPI)</w:t>
            </w:r>
          </w:p>
        </w:tc>
        <w:tc>
          <w:tcPr>
            <w:tcW w:type="dxa" w:w="3324"/>
            <w:shd w:val="clear" w:fill="EAF2FF"/>
          </w:tcPr>
          <w:p>
            <w:pPr>
              <w:bidi w:val="1"/>
            </w:pPr>
            <w:r>
              <w:rPr>
                <w:rFonts w:ascii="Arial" w:hAnsi="Arial" w:cs="Arial"/>
                <w:b/>
                <w:i w:val="0"/>
                <w:color w:val="1A202C"/>
                <w:sz w:val="21"/>
                <w:szCs w:val="21"/>
                <w:rtl w:val="1"/>
              </w:rPr>
              <w:t>المستهدف</w:t>
            </w:r>
          </w:p>
        </w:tc>
        <w:tc>
          <w:tcPr>
            <w:tcW w:type="dxa" w:w="3324"/>
            <w:shd w:val="clear" w:fill="EAF2FF"/>
          </w:tcPr>
          <w:p>
            <w:pPr>
              <w:bidi w:val="1"/>
            </w:pPr>
            <w:r>
              <w:rPr>
                <w:rFonts w:ascii="Arial" w:hAnsi="Arial" w:cs="Arial"/>
                <w:b/>
                <w:i w:val="0"/>
                <w:color w:val="1A202C"/>
                <w:sz w:val="21"/>
                <w:szCs w:val="21"/>
                <w:rtl w:val="1"/>
              </w:rPr>
              <w:t>متى يُقاس</w:t>
            </w:r>
          </w:p>
        </w:tc>
      </w:tr>
      <w:tr>
        <w:tc>
          <w:tcPr>
            <w:tcW w:type="dxa" w:w="3324"/>
          </w:tcPr>
          <w:p>
            <w:pPr>
              <w:bidi w:val="1"/>
            </w:pPr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  <w:rtl w:val="1"/>
              </w:rPr>
              <w:t xml:space="preserve"> </w:t>
            </w:r>
          </w:p>
        </w:tc>
        <w:tc>
          <w:tcPr>
            <w:tcW w:type="dxa" w:w="3324"/>
          </w:tcPr>
          <w:p>
            <w:pPr>
              <w:bidi w:val="1"/>
            </w:pPr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  <w:rtl w:val="1"/>
              </w:rPr>
              <w:t xml:space="preserve"> </w:t>
            </w:r>
          </w:p>
        </w:tc>
        <w:tc>
          <w:tcPr>
            <w:tcW w:type="dxa" w:w="3324"/>
          </w:tcPr>
          <w:p>
            <w:pPr>
              <w:bidi w:val="1"/>
            </w:pPr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  <w:rtl w:val="1"/>
              </w:rPr>
              <w:t xml:space="preserve"> </w:t>
            </w:r>
          </w:p>
        </w:tc>
      </w:tr>
      <w:tr>
        <w:tc>
          <w:tcPr>
            <w:tcW w:type="dxa" w:w="3324"/>
          </w:tcPr>
          <w:p>
            <w:pPr>
              <w:bidi w:val="1"/>
            </w:pPr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  <w:rtl w:val="1"/>
              </w:rPr>
              <w:t xml:space="preserve"> </w:t>
            </w:r>
          </w:p>
        </w:tc>
        <w:tc>
          <w:tcPr>
            <w:tcW w:type="dxa" w:w="3324"/>
          </w:tcPr>
          <w:p>
            <w:pPr>
              <w:bidi w:val="1"/>
            </w:pPr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  <w:rtl w:val="1"/>
              </w:rPr>
              <w:t xml:space="preserve"> </w:t>
            </w:r>
          </w:p>
        </w:tc>
        <w:tc>
          <w:tcPr>
            <w:tcW w:type="dxa" w:w="3324"/>
          </w:tcPr>
          <w:p>
            <w:pPr>
              <w:bidi w:val="1"/>
            </w:pPr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  <w:rtl w:val="1"/>
              </w:rPr>
              <w:t xml:space="preserve"> </w:t>
            </w:r>
          </w:p>
        </w:tc>
      </w:tr>
      <w:tr>
        <w:tc>
          <w:tcPr>
            <w:tcW w:type="dxa" w:w="3324"/>
          </w:tcPr>
          <w:p>
            <w:pPr>
              <w:bidi w:val="1"/>
            </w:pPr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  <w:rtl w:val="1"/>
              </w:rPr>
              <w:t xml:space="preserve"> </w:t>
            </w:r>
          </w:p>
        </w:tc>
        <w:tc>
          <w:tcPr>
            <w:tcW w:type="dxa" w:w="3324"/>
          </w:tcPr>
          <w:p>
            <w:pPr>
              <w:bidi w:val="1"/>
            </w:pPr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  <w:rtl w:val="1"/>
              </w:rPr>
              <w:t xml:space="preserve"> </w:t>
            </w:r>
          </w:p>
        </w:tc>
        <w:tc>
          <w:tcPr>
            <w:tcW w:type="dxa" w:w="3324"/>
          </w:tcPr>
          <w:p>
            <w:pPr>
              <w:bidi w:val="1"/>
            </w:pPr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  <w:rtl w:val="1"/>
              </w:rPr>
              <w:t xml:space="preserve"> </w:t>
            </w:r>
          </w:p>
        </w:tc>
      </w:tr>
    </w:tbl>
    <w:p>
      <w:pPr>
        <w:bidi w:val="1"/>
        <w:spacing w:before="320" w:after="120"/>
      </w:pPr>
      <w:r>
        <w:rPr>
          <w:rFonts w:ascii="Arial" w:hAnsi="Arial" w:cs="Arial"/>
          <w:b/>
          <w:i w:val="0"/>
          <w:color w:val="0B5ED7"/>
          <w:sz w:val="27"/>
          <w:szCs w:val="27"/>
          <w:rtl w:val="1"/>
        </w:rPr>
        <w:t>4. الفئات المستهدفة والشخصيات (Personas)</w:t>
      </w:r>
    </w:p>
    <w:p>
      <w:pPr>
        <w:bidi w:val="1"/>
      </w:pPr>
      <w:r>
        <w:rPr>
          <w:rFonts w:ascii="Arial" w:hAnsi="Arial" w:cs="Arial"/>
          <w:b w:val="0"/>
          <w:i/>
          <w:color w:val="5A6572"/>
          <w:sz w:val="22"/>
          <w:szCs w:val="22"/>
          <w:rtl w:val="1"/>
        </w:rPr>
        <w:t>شخصيتان أو ثلاث تكفي لتوجيه قرارات الواجهة والميزات.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  <w:bidiVisual/>
      </w:tblPr>
      <w:tblGrid>
        <w:gridCol w:w="3324"/>
        <w:gridCol w:w="3324"/>
        <w:gridCol w:w="3324"/>
      </w:tblGrid>
      <w:tr>
        <w:tc>
          <w:tcPr>
            <w:tcW w:type="dxa" w:w="3324"/>
            <w:shd w:val="clear" w:fill="EAF2FF"/>
          </w:tcPr>
          <w:p>
            <w:pPr>
              <w:bidi w:val="1"/>
            </w:pPr>
            <w:r>
              <w:rPr>
                <w:rFonts w:ascii="Arial" w:hAnsi="Arial" w:cs="Arial"/>
                <w:b/>
                <w:i w:val="0"/>
                <w:color w:val="1A202C"/>
                <w:sz w:val="21"/>
                <w:szCs w:val="21"/>
                <w:rtl w:val="1"/>
              </w:rPr>
              <w:t xml:space="preserve"> </w:t>
            </w:r>
          </w:p>
        </w:tc>
        <w:tc>
          <w:tcPr>
            <w:tcW w:type="dxa" w:w="3324"/>
            <w:shd w:val="clear" w:fill="EAF2FF"/>
          </w:tcPr>
          <w:p>
            <w:pPr>
              <w:bidi w:val="1"/>
            </w:pPr>
            <w:r>
              <w:rPr>
                <w:rFonts w:ascii="Arial" w:hAnsi="Arial" w:cs="Arial"/>
                <w:b/>
                <w:i w:val="0"/>
                <w:color w:val="1A202C"/>
                <w:sz w:val="21"/>
                <w:szCs w:val="21"/>
                <w:rtl w:val="1"/>
              </w:rPr>
              <w:t>شخصية 1</w:t>
            </w:r>
          </w:p>
        </w:tc>
        <w:tc>
          <w:tcPr>
            <w:tcW w:type="dxa" w:w="3324"/>
            <w:shd w:val="clear" w:fill="EAF2FF"/>
          </w:tcPr>
          <w:p>
            <w:pPr>
              <w:bidi w:val="1"/>
            </w:pPr>
            <w:r>
              <w:rPr>
                <w:rFonts w:ascii="Arial" w:hAnsi="Arial" w:cs="Arial"/>
                <w:b/>
                <w:i w:val="0"/>
                <w:color w:val="1A202C"/>
                <w:sz w:val="21"/>
                <w:szCs w:val="21"/>
                <w:rtl w:val="1"/>
              </w:rPr>
              <w:t>شخصية 2</w:t>
            </w:r>
          </w:p>
        </w:tc>
      </w:tr>
      <w:tr>
        <w:tc>
          <w:tcPr>
            <w:tcW w:type="dxa" w:w="3324"/>
            <w:shd w:val="clear" w:fill="EAF2FF"/>
          </w:tcPr>
          <w:p>
            <w:pPr>
              <w:bidi w:val="1"/>
            </w:pPr>
            <w:r>
              <w:rPr>
                <w:rFonts w:ascii="Arial" w:hAnsi="Arial" w:cs="Arial"/>
                <w:b/>
                <w:i w:val="0"/>
                <w:color w:val="1A202C"/>
                <w:sz w:val="21"/>
                <w:szCs w:val="21"/>
                <w:rtl w:val="1"/>
              </w:rPr>
              <w:t>الاسم / الوصف</w:t>
            </w:r>
          </w:p>
        </w:tc>
        <w:tc>
          <w:tcPr>
            <w:tcW w:type="dxa" w:w="3324"/>
          </w:tcPr>
          <w:p>
            <w:pPr>
              <w:bidi w:val="1"/>
            </w:pPr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  <w:rtl w:val="1"/>
              </w:rPr>
              <w:t xml:space="preserve"> </w:t>
            </w:r>
          </w:p>
        </w:tc>
        <w:tc>
          <w:tcPr>
            <w:tcW w:type="dxa" w:w="3324"/>
          </w:tcPr>
          <w:p>
            <w:pPr>
              <w:bidi w:val="1"/>
            </w:pPr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  <w:rtl w:val="1"/>
              </w:rPr>
              <w:t xml:space="preserve"> </w:t>
            </w:r>
          </w:p>
        </w:tc>
      </w:tr>
      <w:tr>
        <w:tc>
          <w:tcPr>
            <w:tcW w:type="dxa" w:w="3324"/>
            <w:shd w:val="clear" w:fill="EAF2FF"/>
          </w:tcPr>
          <w:p>
            <w:pPr>
              <w:bidi w:val="1"/>
            </w:pPr>
            <w:r>
              <w:rPr>
                <w:rFonts w:ascii="Arial" w:hAnsi="Arial" w:cs="Arial"/>
                <w:b/>
                <w:i w:val="0"/>
                <w:color w:val="1A202C"/>
                <w:sz w:val="21"/>
                <w:szCs w:val="21"/>
                <w:rtl w:val="1"/>
              </w:rPr>
              <w:t>العمر والجهاز</w:t>
            </w:r>
          </w:p>
        </w:tc>
        <w:tc>
          <w:tcPr>
            <w:tcW w:type="dxa" w:w="3324"/>
          </w:tcPr>
          <w:p>
            <w:pPr>
              <w:bidi w:val="1"/>
            </w:pPr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  <w:rtl w:val="1"/>
              </w:rPr>
              <w:t xml:space="preserve"> </w:t>
            </w:r>
          </w:p>
        </w:tc>
        <w:tc>
          <w:tcPr>
            <w:tcW w:type="dxa" w:w="3324"/>
          </w:tcPr>
          <w:p>
            <w:pPr>
              <w:bidi w:val="1"/>
            </w:pPr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  <w:rtl w:val="1"/>
              </w:rPr>
              <w:t xml:space="preserve"> </w:t>
            </w:r>
          </w:p>
        </w:tc>
      </w:tr>
      <w:tr>
        <w:tc>
          <w:tcPr>
            <w:tcW w:type="dxa" w:w="3324"/>
            <w:shd w:val="clear" w:fill="EAF2FF"/>
          </w:tcPr>
          <w:p>
            <w:pPr>
              <w:bidi w:val="1"/>
            </w:pPr>
            <w:r>
              <w:rPr>
                <w:rFonts w:ascii="Arial" w:hAnsi="Arial" w:cs="Arial"/>
                <w:b/>
                <w:i w:val="0"/>
                <w:color w:val="1A202C"/>
                <w:sz w:val="21"/>
                <w:szCs w:val="21"/>
                <w:rtl w:val="1"/>
              </w:rPr>
              <w:t>الهدف الرئيسي</w:t>
            </w:r>
          </w:p>
        </w:tc>
        <w:tc>
          <w:tcPr>
            <w:tcW w:type="dxa" w:w="3324"/>
          </w:tcPr>
          <w:p>
            <w:pPr>
              <w:bidi w:val="1"/>
            </w:pPr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  <w:rtl w:val="1"/>
              </w:rPr>
              <w:t xml:space="preserve"> </w:t>
            </w:r>
          </w:p>
        </w:tc>
        <w:tc>
          <w:tcPr>
            <w:tcW w:type="dxa" w:w="3324"/>
          </w:tcPr>
          <w:p>
            <w:pPr>
              <w:bidi w:val="1"/>
            </w:pPr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  <w:rtl w:val="1"/>
              </w:rPr>
              <w:t xml:space="preserve"> </w:t>
            </w:r>
          </w:p>
        </w:tc>
      </w:tr>
      <w:tr>
        <w:tc>
          <w:tcPr>
            <w:tcW w:type="dxa" w:w="3324"/>
            <w:shd w:val="clear" w:fill="EAF2FF"/>
          </w:tcPr>
          <w:p>
            <w:pPr>
              <w:bidi w:val="1"/>
            </w:pPr>
            <w:r>
              <w:rPr>
                <w:rFonts w:ascii="Arial" w:hAnsi="Arial" w:cs="Arial"/>
                <w:b/>
                <w:i w:val="0"/>
                <w:color w:val="1A202C"/>
                <w:sz w:val="21"/>
                <w:szCs w:val="21"/>
                <w:rtl w:val="1"/>
              </w:rPr>
              <w:t>أكبر عائق</w:t>
            </w:r>
          </w:p>
        </w:tc>
        <w:tc>
          <w:tcPr>
            <w:tcW w:type="dxa" w:w="3324"/>
          </w:tcPr>
          <w:p>
            <w:pPr>
              <w:bidi w:val="1"/>
            </w:pPr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  <w:rtl w:val="1"/>
              </w:rPr>
              <w:t xml:space="preserve"> </w:t>
            </w:r>
          </w:p>
        </w:tc>
        <w:tc>
          <w:tcPr>
            <w:tcW w:type="dxa" w:w="3324"/>
          </w:tcPr>
          <w:p>
            <w:pPr>
              <w:bidi w:val="1"/>
            </w:pPr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  <w:rtl w:val="1"/>
              </w:rPr>
              <w:t xml:space="preserve"> </w:t>
            </w:r>
          </w:p>
        </w:tc>
      </w:tr>
    </w:tbl>
    <w:p>
      <w:pPr>
        <w:bidi w:val="1"/>
        <w:spacing w:before="320" w:after="120"/>
      </w:pPr>
      <w:r>
        <w:rPr>
          <w:rFonts w:ascii="Arial" w:hAnsi="Arial" w:cs="Arial"/>
          <w:b/>
          <w:i w:val="0"/>
          <w:color w:val="0B5ED7"/>
          <w:sz w:val="27"/>
          <w:szCs w:val="27"/>
          <w:rtl w:val="1"/>
        </w:rPr>
        <w:t>5. قصص المستخدم والميزات — بأولوية MoSCoW</w:t>
      </w:r>
    </w:p>
    <w:p>
      <w:pPr>
        <w:bidi w:val="1"/>
      </w:pPr>
      <w:r>
        <w:rPr>
          <w:rFonts w:ascii="Arial" w:hAnsi="Arial" w:cs="Arial"/>
          <w:b w:val="0"/>
          <w:i/>
          <w:color w:val="5A6572"/>
          <w:sz w:val="22"/>
          <w:szCs w:val="22"/>
          <w:rtl w:val="1"/>
        </w:rPr>
        <w:t>Must = بدونها لا يُطلق التطبيق · Should = مهمة لكن قابلة للتأجيل · Could = تحسين جميل · Won't = خارج نطاق هذه المرحلة صراحةً.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  <w:bidiVisual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  <w:shd w:val="clear" w:fill="EAF2FF"/>
          </w:tcPr>
          <w:p>
            <w:pPr>
              <w:bidi w:val="1"/>
            </w:pPr>
            <w:r>
              <w:rPr>
                <w:rFonts w:ascii="Arial" w:hAnsi="Arial" w:cs="Arial"/>
                <w:b/>
                <w:i w:val="0"/>
                <w:color w:val="1A202C"/>
                <w:sz w:val="21"/>
                <w:szCs w:val="21"/>
                <w:rtl w:val="1"/>
              </w:rPr>
              <w:t>#</w:t>
            </w:r>
          </w:p>
        </w:tc>
        <w:tc>
          <w:tcPr>
            <w:tcW w:type="dxa" w:w="2493"/>
            <w:shd w:val="clear" w:fill="EAF2FF"/>
          </w:tcPr>
          <w:p>
            <w:pPr>
              <w:bidi w:val="1"/>
            </w:pPr>
            <w:r>
              <w:rPr>
                <w:rFonts w:ascii="Arial" w:hAnsi="Arial" w:cs="Arial"/>
                <w:b/>
                <w:i w:val="0"/>
                <w:color w:val="1A202C"/>
                <w:sz w:val="21"/>
                <w:szCs w:val="21"/>
                <w:rtl w:val="1"/>
              </w:rPr>
              <w:t>الميزة / قصة المستخدم</w:t>
            </w:r>
          </w:p>
        </w:tc>
        <w:tc>
          <w:tcPr>
            <w:tcW w:type="dxa" w:w="2493"/>
            <w:shd w:val="clear" w:fill="EAF2FF"/>
          </w:tcPr>
          <w:p>
            <w:pPr>
              <w:bidi w:val="1"/>
            </w:pPr>
            <w:r>
              <w:rPr>
                <w:rFonts w:ascii="Arial" w:hAnsi="Arial" w:cs="Arial"/>
                <w:b/>
                <w:i w:val="0"/>
                <w:color w:val="1A202C"/>
                <w:sz w:val="21"/>
                <w:szCs w:val="21"/>
                <w:rtl w:val="1"/>
              </w:rPr>
              <w:t>الأولوية (Must/Should/Could/Won't)</w:t>
            </w:r>
          </w:p>
        </w:tc>
        <w:tc>
          <w:tcPr>
            <w:tcW w:type="dxa" w:w="2493"/>
            <w:shd w:val="clear" w:fill="EAF2FF"/>
          </w:tcPr>
          <w:p>
            <w:pPr>
              <w:bidi w:val="1"/>
            </w:pPr>
            <w:r>
              <w:rPr>
                <w:rFonts w:ascii="Arial" w:hAnsi="Arial" w:cs="Arial"/>
                <w:b/>
                <w:i w:val="0"/>
                <w:color w:val="1A202C"/>
                <w:sz w:val="21"/>
                <w:szCs w:val="21"/>
                <w:rtl w:val="1"/>
              </w:rPr>
              <w:t>ملاحظات</w:t>
            </w:r>
          </w:p>
        </w:tc>
      </w:tr>
      <w:tr>
        <w:tc>
          <w:tcPr>
            <w:tcW w:type="dxa" w:w="2493"/>
          </w:tcPr>
          <w:p>
            <w:pPr>
              <w:bidi w:val="1"/>
            </w:pPr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  <w:rtl w:val="1"/>
              </w:rPr>
              <w:t>1</w:t>
            </w:r>
          </w:p>
        </w:tc>
        <w:tc>
          <w:tcPr>
            <w:tcW w:type="dxa" w:w="2493"/>
          </w:tcPr>
          <w:p>
            <w:pPr>
              <w:bidi w:val="1"/>
            </w:pPr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  <w:rtl w:val="1"/>
              </w:rPr>
              <w:t xml:space="preserve"> </w:t>
            </w:r>
          </w:p>
        </w:tc>
        <w:tc>
          <w:tcPr>
            <w:tcW w:type="dxa" w:w="2493"/>
          </w:tcPr>
          <w:p>
            <w:pPr>
              <w:bidi w:val="1"/>
            </w:pPr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  <w:rtl w:val="1"/>
              </w:rPr>
              <w:t xml:space="preserve"> </w:t>
            </w:r>
          </w:p>
        </w:tc>
        <w:tc>
          <w:tcPr>
            <w:tcW w:type="dxa" w:w="2493"/>
          </w:tcPr>
          <w:p>
            <w:pPr>
              <w:bidi w:val="1"/>
            </w:pPr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  <w:rtl w:val="1"/>
              </w:rPr>
              <w:t xml:space="preserve"> </w:t>
            </w:r>
          </w:p>
        </w:tc>
      </w:tr>
      <w:tr>
        <w:tc>
          <w:tcPr>
            <w:tcW w:type="dxa" w:w="2493"/>
          </w:tcPr>
          <w:p>
            <w:pPr>
              <w:bidi w:val="1"/>
            </w:pPr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  <w:rtl w:val="1"/>
              </w:rPr>
              <w:t>2</w:t>
            </w:r>
          </w:p>
        </w:tc>
        <w:tc>
          <w:tcPr>
            <w:tcW w:type="dxa" w:w="2493"/>
          </w:tcPr>
          <w:p>
            <w:pPr>
              <w:bidi w:val="1"/>
            </w:pPr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  <w:rtl w:val="1"/>
              </w:rPr>
              <w:t xml:space="preserve"> </w:t>
            </w:r>
          </w:p>
        </w:tc>
        <w:tc>
          <w:tcPr>
            <w:tcW w:type="dxa" w:w="2493"/>
          </w:tcPr>
          <w:p>
            <w:pPr>
              <w:bidi w:val="1"/>
            </w:pPr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  <w:rtl w:val="1"/>
              </w:rPr>
              <w:t xml:space="preserve"> </w:t>
            </w:r>
          </w:p>
        </w:tc>
        <w:tc>
          <w:tcPr>
            <w:tcW w:type="dxa" w:w="2493"/>
          </w:tcPr>
          <w:p>
            <w:pPr>
              <w:bidi w:val="1"/>
            </w:pPr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  <w:rtl w:val="1"/>
              </w:rPr>
              <w:t xml:space="preserve"> </w:t>
            </w:r>
          </w:p>
        </w:tc>
      </w:tr>
      <w:tr>
        <w:tc>
          <w:tcPr>
            <w:tcW w:type="dxa" w:w="2493"/>
          </w:tcPr>
          <w:p>
            <w:pPr>
              <w:bidi w:val="1"/>
            </w:pPr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  <w:rtl w:val="1"/>
              </w:rPr>
              <w:t>3</w:t>
            </w:r>
          </w:p>
        </w:tc>
        <w:tc>
          <w:tcPr>
            <w:tcW w:type="dxa" w:w="2493"/>
          </w:tcPr>
          <w:p>
            <w:pPr>
              <w:bidi w:val="1"/>
            </w:pPr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  <w:rtl w:val="1"/>
              </w:rPr>
              <w:t xml:space="preserve"> </w:t>
            </w:r>
          </w:p>
        </w:tc>
        <w:tc>
          <w:tcPr>
            <w:tcW w:type="dxa" w:w="2493"/>
          </w:tcPr>
          <w:p>
            <w:pPr>
              <w:bidi w:val="1"/>
            </w:pPr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  <w:rtl w:val="1"/>
              </w:rPr>
              <w:t xml:space="preserve"> </w:t>
            </w:r>
          </w:p>
        </w:tc>
        <w:tc>
          <w:tcPr>
            <w:tcW w:type="dxa" w:w="2493"/>
          </w:tcPr>
          <w:p>
            <w:pPr>
              <w:bidi w:val="1"/>
            </w:pPr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  <w:rtl w:val="1"/>
              </w:rPr>
              <w:t xml:space="preserve"> </w:t>
            </w:r>
          </w:p>
        </w:tc>
      </w:tr>
      <w:tr>
        <w:tc>
          <w:tcPr>
            <w:tcW w:type="dxa" w:w="2493"/>
          </w:tcPr>
          <w:p>
            <w:pPr>
              <w:bidi w:val="1"/>
            </w:pPr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  <w:rtl w:val="1"/>
              </w:rPr>
              <w:t>4</w:t>
            </w:r>
          </w:p>
        </w:tc>
        <w:tc>
          <w:tcPr>
            <w:tcW w:type="dxa" w:w="2493"/>
          </w:tcPr>
          <w:p>
            <w:pPr>
              <w:bidi w:val="1"/>
            </w:pPr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  <w:rtl w:val="1"/>
              </w:rPr>
              <w:t xml:space="preserve"> </w:t>
            </w:r>
          </w:p>
        </w:tc>
        <w:tc>
          <w:tcPr>
            <w:tcW w:type="dxa" w:w="2493"/>
          </w:tcPr>
          <w:p>
            <w:pPr>
              <w:bidi w:val="1"/>
            </w:pPr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  <w:rtl w:val="1"/>
              </w:rPr>
              <w:t xml:space="preserve"> </w:t>
            </w:r>
          </w:p>
        </w:tc>
        <w:tc>
          <w:tcPr>
            <w:tcW w:type="dxa" w:w="2493"/>
          </w:tcPr>
          <w:p>
            <w:pPr>
              <w:bidi w:val="1"/>
            </w:pPr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  <w:rtl w:val="1"/>
              </w:rPr>
              <w:t xml:space="preserve"> </w:t>
            </w:r>
          </w:p>
        </w:tc>
      </w:tr>
      <w:tr>
        <w:tc>
          <w:tcPr>
            <w:tcW w:type="dxa" w:w="2493"/>
          </w:tcPr>
          <w:p>
            <w:pPr>
              <w:bidi w:val="1"/>
            </w:pPr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  <w:rtl w:val="1"/>
              </w:rPr>
              <w:t>5</w:t>
            </w:r>
          </w:p>
        </w:tc>
        <w:tc>
          <w:tcPr>
            <w:tcW w:type="dxa" w:w="2493"/>
          </w:tcPr>
          <w:p>
            <w:pPr>
              <w:bidi w:val="1"/>
            </w:pPr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  <w:rtl w:val="1"/>
              </w:rPr>
              <w:t xml:space="preserve"> </w:t>
            </w:r>
          </w:p>
        </w:tc>
        <w:tc>
          <w:tcPr>
            <w:tcW w:type="dxa" w:w="2493"/>
          </w:tcPr>
          <w:p>
            <w:pPr>
              <w:bidi w:val="1"/>
            </w:pPr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  <w:rtl w:val="1"/>
              </w:rPr>
              <w:t xml:space="preserve"> </w:t>
            </w:r>
          </w:p>
        </w:tc>
        <w:tc>
          <w:tcPr>
            <w:tcW w:type="dxa" w:w="2493"/>
          </w:tcPr>
          <w:p>
            <w:pPr>
              <w:bidi w:val="1"/>
            </w:pPr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  <w:rtl w:val="1"/>
              </w:rPr>
              <w:t xml:space="preserve"> </w:t>
            </w:r>
          </w:p>
        </w:tc>
      </w:tr>
      <w:tr>
        <w:tc>
          <w:tcPr>
            <w:tcW w:type="dxa" w:w="2493"/>
          </w:tcPr>
          <w:p>
            <w:pPr>
              <w:bidi w:val="1"/>
            </w:pPr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  <w:rtl w:val="1"/>
              </w:rPr>
              <w:t>6</w:t>
            </w:r>
          </w:p>
        </w:tc>
        <w:tc>
          <w:tcPr>
            <w:tcW w:type="dxa" w:w="2493"/>
          </w:tcPr>
          <w:p>
            <w:pPr>
              <w:bidi w:val="1"/>
            </w:pPr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  <w:rtl w:val="1"/>
              </w:rPr>
              <w:t xml:space="preserve"> </w:t>
            </w:r>
          </w:p>
        </w:tc>
        <w:tc>
          <w:tcPr>
            <w:tcW w:type="dxa" w:w="2493"/>
          </w:tcPr>
          <w:p>
            <w:pPr>
              <w:bidi w:val="1"/>
            </w:pPr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  <w:rtl w:val="1"/>
              </w:rPr>
              <w:t xml:space="preserve"> </w:t>
            </w:r>
          </w:p>
        </w:tc>
        <w:tc>
          <w:tcPr>
            <w:tcW w:type="dxa" w:w="2493"/>
          </w:tcPr>
          <w:p>
            <w:pPr>
              <w:bidi w:val="1"/>
            </w:pPr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  <w:rtl w:val="1"/>
              </w:rPr>
              <w:t xml:space="preserve"> </w:t>
            </w:r>
          </w:p>
        </w:tc>
      </w:tr>
      <w:tr>
        <w:tc>
          <w:tcPr>
            <w:tcW w:type="dxa" w:w="2493"/>
          </w:tcPr>
          <w:p>
            <w:pPr>
              <w:bidi w:val="1"/>
            </w:pPr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  <w:rtl w:val="1"/>
              </w:rPr>
              <w:t>7</w:t>
            </w:r>
          </w:p>
        </w:tc>
        <w:tc>
          <w:tcPr>
            <w:tcW w:type="dxa" w:w="2493"/>
          </w:tcPr>
          <w:p>
            <w:pPr>
              <w:bidi w:val="1"/>
            </w:pPr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  <w:rtl w:val="1"/>
              </w:rPr>
              <w:t xml:space="preserve"> </w:t>
            </w:r>
          </w:p>
        </w:tc>
        <w:tc>
          <w:tcPr>
            <w:tcW w:type="dxa" w:w="2493"/>
          </w:tcPr>
          <w:p>
            <w:pPr>
              <w:bidi w:val="1"/>
            </w:pPr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  <w:rtl w:val="1"/>
              </w:rPr>
              <w:t xml:space="preserve"> </w:t>
            </w:r>
          </w:p>
        </w:tc>
        <w:tc>
          <w:tcPr>
            <w:tcW w:type="dxa" w:w="2493"/>
          </w:tcPr>
          <w:p>
            <w:pPr>
              <w:bidi w:val="1"/>
            </w:pPr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  <w:rtl w:val="1"/>
              </w:rPr>
              <w:t xml:space="preserve"> </w:t>
            </w:r>
          </w:p>
        </w:tc>
      </w:tr>
      <w:tr>
        <w:tc>
          <w:tcPr>
            <w:tcW w:type="dxa" w:w="2493"/>
          </w:tcPr>
          <w:p>
            <w:pPr>
              <w:bidi w:val="1"/>
            </w:pPr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  <w:rtl w:val="1"/>
              </w:rPr>
              <w:t>8</w:t>
            </w:r>
          </w:p>
        </w:tc>
        <w:tc>
          <w:tcPr>
            <w:tcW w:type="dxa" w:w="2493"/>
          </w:tcPr>
          <w:p>
            <w:pPr>
              <w:bidi w:val="1"/>
            </w:pPr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  <w:rtl w:val="1"/>
              </w:rPr>
              <w:t xml:space="preserve"> </w:t>
            </w:r>
          </w:p>
        </w:tc>
        <w:tc>
          <w:tcPr>
            <w:tcW w:type="dxa" w:w="2493"/>
          </w:tcPr>
          <w:p>
            <w:pPr>
              <w:bidi w:val="1"/>
            </w:pPr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  <w:rtl w:val="1"/>
              </w:rPr>
              <w:t xml:space="preserve"> </w:t>
            </w:r>
          </w:p>
        </w:tc>
        <w:tc>
          <w:tcPr>
            <w:tcW w:type="dxa" w:w="2493"/>
          </w:tcPr>
          <w:p>
            <w:pPr>
              <w:bidi w:val="1"/>
            </w:pPr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  <w:rtl w:val="1"/>
              </w:rPr>
              <w:t xml:space="preserve"> </w:t>
            </w:r>
          </w:p>
        </w:tc>
      </w:tr>
      <w:tr>
        <w:tc>
          <w:tcPr>
            <w:tcW w:type="dxa" w:w="2493"/>
          </w:tcPr>
          <w:p>
            <w:pPr>
              <w:bidi w:val="1"/>
            </w:pPr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  <w:rtl w:val="1"/>
              </w:rPr>
              <w:t>9</w:t>
            </w:r>
          </w:p>
        </w:tc>
        <w:tc>
          <w:tcPr>
            <w:tcW w:type="dxa" w:w="2493"/>
          </w:tcPr>
          <w:p>
            <w:pPr>
              <w:bidi w:val="1"/>
            </w:pPr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  <w:rtl w:val="1"/>
              </w:rPr>
              <w:t xml:space="preserve"> </w:t>
            </w:r>
          </w:p>
        </w:tc>
        <w:tc>
          <w:tcPr>
            <w:tcW w:type="dxa" w:w="2493"/>
          </w:tcPr>
          <w:p>
            <w:pPr>
              <w:bidi w:val="1"/>
            </w:pPr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  <w:rtl w:val="1"/>
              </w:rPr>
              <w:t xml:space="preserve"> </w:t>
            </w:r>
          </w:p>
        </w:tc>
        <w:tc>
          <w:tcPr>
            <w:tcW w:type="dxa" w:w="2493"/>
          </w:tcPr>
          <w:p>
            <w:pPr>
              <w:bidi w:val="1"/>
            </w:pPr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  <w:rtl w:val="1"/>
              </w:rPr>
              <w:t xml:space="preserve"> </w:t>
            </w:r>
          </w:p>
        </w:tc>
      </w:tr>
      <w:tr>
        <w:tc>
          <w:tcPr>
            <w:tcW w:type="dxa" w:w="2493"/>
          </w:tcPr>
          <w:p>
            <w:pPr>
              <w:bidi w:val="1"/>
            </w:pPr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  <w:rtl w:val="1"/>
              </w:rPr>
              <w:t>10</w:t>
            </w:r>
          </w:p>
        </w:tc>
        <w:tc>
          <w:tcPr>
            <w:tcW w:type="dxa" w:w="2493"/>
          </w:tcPr>
          <w:p>
            <w:pPr>
              <w:bidi w:val="1"/>
            </w:pPr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  <w:rtl w:val="1"/>
              </w:rPr>
              <w:t xml:space="preserve"> </w:t>
            </w:r>
          </w:p>
        </w:tc>
        <w:tc>
          <w:tcPr>
            <w:tcW w:type="dxa" w:w="2493"/>
          </w:tcPr>
          <w:p>
            <w:pPr>
              <w:bidi w:val="1"/>
            </w:pPr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  <w:rtl w:val="1"/>
              </w:rPr>
              <w:t xml:space="preserve"> </w:t>
            </w:r>
          </w:p>
        </w:tc>
        <w:tc>
          <w:tcPr>
            <w:tcW w:type="dxa" w:w="2493"/>
          </w:tcPr>
          <w:p>
            <w:pPr>
              <w:bidi w:val="1"/>
            </w:pPr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  <w:rtl w:val="1"/>
              </w:rPr>
              <w:t xml:space="preserve"> </w:t>
            </w:r>
          </w:p>
        </w:tc>
      </w:tr>
    </w:tbl>
    <w:p>
      <w:pPr>
        <w:bidi w:val="1"/>
        <w:spacing w:before="320" w:after="120"/>
      </w:pPr>
      <w:r>
        <w:rPr>
          <w:rFonts w:ascii="Arial" w:hAnsi="Arial" w:cs="Arial"/>
          <w:b/>
          <w:i w:val="0"/>
          <w:color w:val="0B5ED7"/>
          <w:sz w:val="27"/>
          <w:szCs w:val="27"/>
          <w:rtl w:val="1"/>
        </w:rPr>
        <w:t>6. رحلات المستخدم الأساسية</w:t>
      </w:r>
    </w:p>
    <w:p>
      <w:pPr>
        <w:bidi w:val="1"/>
      </w:pPr>
      <w:r>
        <w:rPr>
          <w:rFonts w:ascii="Arial" w:hAnsi="Arial" w:cs="Arial"/>
          <w:b w:val="0"/>
          <w:i/>
          <w:color w:val="5A6572"/>
          <w:sz w:val="22"/>
          <w:szCs w:val="22"/>
          <w:rtl w:val="1"/>
        </w:rPr>
        <w:t>صف بالخطوات كيف يمر المستخدم في أهم الرحلات: «يفتح التطبيق ← يختار ← يدفع ← يتلقى تأكيدًا».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  <w:bidiVisual/>
      </w:tblPr>
      <w:tblGrid>
        <w:gridCol w:w="4986"/>
        <w:gridCol w:w="4986"/>
      </w:tblGrid>
      <w:tr>
        <w:tc>
          <w:tcPr>
            <w:tcW w:type="dxa" w:w="4986"/>
            <w:shd w:val="clear" w:fill="EAF2FF"/>
          </w:tcPr>
          <w:p>
            <w:pPr>
              <w:bidi w:val="1"/>
            </w:pPr>
            <w:r>
              <w:rPr>
                <w:rFonts w:ascii="Arial" w:hAnsi="Arial" w:cs="Arial"/>
                <w:b/>
                <w:i w:val="0"/>
                <w:color w:val="1A202C"/>
                <w:sz w:val="21"/>
                <w:szCs w:val="21"/>
                <w:rtl w:val="1"/>
              </w:rPr>
              <w:t>التسجيل وأول استخدام (Onboarding)</w:t>
            </w:r>
          </w:p>
        </w:tc>
        <w:tc>
          <w:tcPr>
            <w:tcW w:type="dxa" w:w="4986"/>
          </w:tcPr>
          <w:p>
            <w:pPr>
              <w:bidi w:val="1"/>
            </w:pPr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  <w:rtl w:val="1"/>
              </w:rPr>
              <w:t xml:space="preserve"> </w:t>
            </w:r>
            <w:r>
              <w:br/>
            </w:r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  <w:rtl w:val="1"/>
              </w:rPr>
              <w:t xml:space="preserve"> </w:t>
            </w:r>
          </w:p>
        </w:tc>
      </w:tr>
      <w:tr>
        <w:tc>
          <w:tcPr>
            <w:tcW w:type="dxa" w:w="4986"/>
            <w:shd w:val="clear" w:fill="EAF2FF"/>
          </w:tcPr>
          <w:p>
            <w:pPr>
              <w:bidi w:val="1"/>
            </w:pPr>
            <w:r>
              <w:rPr>
                <w:rFonts w:ascii="Arial" w:hAnsi="Arial" w:cs="Arial"/>
                <w:b/>
                <w:i w:val="0"/>
                <w:color w:val="1A202C"/>
                <w:sz w:val="21"/>
                <w:szCs w:val="21"/>
                <w:rtl w:val="1"/>
              </w:rPr>
              <w:t>الرحلة الأساسية (طلب / حجز / شراء)</w:t>
            </w:r>
          </w:p>
        </w:tc>
        <w:tc>
          <w:tcPr>
            <w:tcW w:type="dxa" w:w="4986"/>
          </w:tcPr>
          <w:p>
            <w:pPr>
              <w:bidi w:val="1"/>
            </w:pPr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  <w:rtl w:val="1"/>
              </w:rPr>
              <w:t xml:space="preserve"> </w:t>
            </w:r>
            <w:r>
              <w:br/>
            </w:r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  <w:rtl w:val="1"/>
              </w:rPr>
              <w:t xml:space="preserve"> </w:t>
            </w:r>
          </w:p>
        </w:tc>
      </w:tr>
      <w:tr>
        <w:tc>
          <w:tcPr>
            <w:tcW w:type="dxa" w:w="4986"/>
            <w:shd w:val="clear" w:fill="EAF2FF"/>
          </w:tcPr>
          <w:p>
            <w:pPr>
              <w:bidi w:val="1"/>
            </w:pPr>
            <w:r>
              <w:rPr>
                <w:rFonts w:ascii="Arial" w:hAnsi="Arial" w:cs="Arial"/>
                <w:b/>
                <w:i w:val="0"/>
                <w:color w:val="1A202C"/>
                <w:sz w:val="21"/>
                <w:szCs w:val="21"/>
                <w:rtl w:val="1"/>
              </w:rPr>
              <w:t>رحلة الدفع واسترداد المبالغ</w:t>
            </w:r>
          </w:p>
        </w:tc>
        <w:tc>
          <w:tcPr>
            <w:tcW w:type="dxa" w:w="4986"/>
          </w:tcPr>
          <w:p>
            <w:pPr>
              <w:bidi w:val="1"/>
            </w:pPr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  <w:rtl w:val="1"/>
              </w:rPr>
              <w:t xml:space="preserve"> </w:t>
            </w:r>
            <w:r>
              <w:br/>
            </w:r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  <w:rtl w:val="1"/>
              </w:rPr>
              <w:t xml:space="preserve"> </w:t>
            </w:r>
          </w:p>
        </w:tc>
      </w:tr>
      <w:tr>
        <w:tc>
          <w:tcPr>
            <w:tcW w:type="dxa" w:w="4986"/>
            <w:shd w:val="clear" w:fill="EAF2FF"/>
          </w:tcPr>
          <w:p>
            <w:pPr>
              <w:bidi w:val="1"/>
            </w:pPr>
            <w:r>
              <w:rPr>
                <w:rFonts w:ascii="Arial" w:hAnsi="Arial" w:cs="Arial"/>
                <w:b/>
                <w:i w:val="0"/>
                <w:color w:val="1A202C"/>
                <w:sz w:val="21"/>
                <w:szCs w:val="21"/>
                <w:rtl w:val="1"/>
              </w:rPr>
              <w:t>رحلة الدعم والشكاوى</w:t>
            </w:r>
          </w:p>
        </w:tc>
        <w:tc>
          <w:tcPr>
            <w:tcW w:type="dxa" w:w="4986"/>
          </w:tcPr>
          <w:p>
            <w:pPr>
              <w:bidi w:val="1"/>
            </w:pPr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  <w:rtl w:val="1"/>
              </w:rPr>
              <w:t xml:space="preserve"> </w:t>
            </w:r>
            <w:r>
              <w:br/>
            </w:r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  <w:rtl w:val="1"/>
              </w:rPr>
              <w:t xml:space="preserve"> </w:t>
            </w:r>
          </w:p>
        </w:tc>
      </w:tr>
    </w:tbl>
    <w:p>
      <w:pPr>
        <w:bidi w:val="1"/>
        <w:spacing w:before="320" w:after="120"/>
      </w:pPr>
      <w:r>
        <w:rPr>
          <w:rFonts w:ascii="Arial" w:hAnsi="Arial" w:cs="Arial"/>
          <w:b/>
          <w:i w:val="0"/>
          <w:color w:val="0B5ED7"/>
          <w:sz w:val="27"/>
          <w:szCs w:val="27"/>
          <w:rtl w:val="1"/>
        </w:rPr>
        <w:t>7. المنصات والأجهزة</w:t>
      </w:r>
    </w:p>
    <w:p>
      <w:pPr>
        <w:bidi w:val="1"/>
      </w:pPr>
      <w:r>
        <w:rPr>
          <w:rFonts w:ascii="Arial" w:hAnsi="Arial" w:cs="Arial"/>
          <w:b w:val="0"/>
          <w:i/>
          <w:color w:val="5A6572"/>
          <w:sz w:val="22"/>
          <w:szCs w:val="22"/>
          <w:rtl w:val="1"/>
        </w:rPr>
        <w:t>القاعدة العملية: ادعم الإصدارات التي تغطي الغالبية العظمى من أجهزة جمهورك (شائع: Android 8.0+ و iOS 14+).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  <w:bidiVisual/>
      </w:tblPr>
      <w:tblGrid>
        <w:gridCol w:w="3324"/>
        <w:gridCol w:w="3324"/>
        <w:gridCol w:w="3324"/>
      </w:tblGrid>
      <w:tr>
        <w:tc>
          <w:tcPr>
            <w:tcW w:type="dxa" w:w="3324"/>
            <w:shd w:val="clear" w:fill="EAF2FF"/>
          </w:tcPr>
          <w:p>
            <w:pPr>
              <w:bidi w:val="1"/>
            </w:pPr>
            <w:r>
              <w:rPr>
                <w:rFonts w:ascii="Arial" w:hAnsi="Arial" w:cs="Arial"/>
                <w:b/>
                <w:i w:val="0"/>
                <w:color w:val="1A202C"/>
                <w:sz w:val="21"/>
                <w:szCs w:val="21"/>
                <w:rtl w:val="1"/>
              </w:rPr>
              <w:t>المنصة</w:t>
            </w:r>
          </w:p>
        </w:tc>
        <w:tc>
          <w:tcPr>
            <w:tcW w:type="dxa" w:w="3324"/>
            <w:shd w:val="clear" w:fill="EAF2FF"/>
          </w:tcPr>
          <w:p>
            <w:pPr>
              <w:bidi w:val="1"/>
            </w:pPr>
            <w:r>
              <w:rPr>
                <w:rFonts w:ascii="Arial" w:hAnsi="Arial" w:cs="Arial"/>
                <w:b/>
                <w:i w:val="0"/>
                <w:color w:val="1A202C"/>
                <w:sz w:val="21"/>
                <w:szCs w:val="21"/>
                <w:rtl w:val="1"/>
              </w:rPr>
              <w:t>مطلوبة؟ (نعم / لا / لاحقًا)</w:t>
            </w:r>
          </w:p>
        </w:tc>
        <w:tc>
          <w:tcPr>
            <w:tcW w:type="dxa" w:w="3324"/>
            <w:shd w:val="clear" w:fill="EAF2FF"/>
          </w:tcPr>
          <w:p>
            <w:pPr>
              <w:bidi w:val="1"/>
            </w:pPr>
            <w:r>
              <w:rPr>
                <w:rFonts w:ascii="Arial" w:hAnsi="Arial" w:cs="Arial"/>
                <w:b/>
                <w:i w:val="0"/>
                <w:color w:val="1A202C"/>
                <w:sz w:val="21"/>
                <w:szCs w:val="21"/>
                <w:rtl w:val="1"/>
              </w:rPr>
              <w:t>أقل إصدار مدعوم</w:t>
            </w:r>
          </w:p>
        </w:tc>
      </w:tr>
      <w:tr>
        <w:tc>
          <w:tcPr>
            <w:tcW w:type="dxa" w:w="3324"/>
          </w:tcPr>
          <w:p>
            <w:pPr>
              <w:bidi w:val="1"/>
            </w:pPr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  <w:rtl w:val="1"/>
              </w:rPr>
              <w:t>Android (هواتف)</w:t>
            </w:r>
          </w:p>
        </w:tc>
        <w:tc>
          <w:tcPr>
            <w:tcW w:type="dxa" w:w="3324"/>
          </w:tcPr>
          <w:p>
            <w:pPr>
              <w:bidi w:val="1"/>
            </w:pPr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  <w:rtl w:val="1"/>
              </w:rPr>
              <w:t xml:space="preserve"> </w:t>
            </w:r>
          </w:p>
        </w:tc>
        <w:tc>
          <w:tcPr>
            <w:tcW w:type="dxa" w:w="3324"/>
          </w:tcPr>
          <w:p>
            <w:pPr>
              <w:bidi w:val="1"/>
            </w:pPr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  <w:rtl w:val="1"/>
              </w:rPr>
              <w:t xml:space="preserve"> </w:t>
            </w:r>
          </w:p>
        </w:tc>
      </w:tr>
      <w:tr>
        <w:tc>
          <w:tcPr>
            <w:tcW w:type="dxa" w:w="3324"/>
          </w:tcPr>
          <w:p>
            <w:pPr>
              <w:bidi w:val="1"/>
            </w:pPr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  <w:rtl w:val="1"/>
              </w:rPr>
              <w:t>iOS (آيفون)</w:t>
            </w:r>
          </w:p>
        </w:tc>
        <w:tc>
          <w:tcPr>
            <w:tcW w:type="dxa" w:w="3324"/>
          </w:tcPr>
          <w:p>
            <w:pPr>
              <w:bidi w:val="1"/>
            </w:pPr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  <w:rtl w:val="1"/>
              </w:rPr>
              <w:t xml:space="preserve"> </w:t>
            </w:r>
          </w:p>
        </w:tc>
        <w:tc>
          <w:tcPr>
            <w:tcW w:type="dxa" w:w="3324"/>
          </w:tcPr>
          <w:p>
            <w:pPr>
              <w:bidi w:val="1"/>
            </w:pPr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  <w:rtl w:val="1"/>
              </w:rPr>
              <w:t xml:space="preserve"> </w:t>
            </w:r>
          </w:p>
        </w:tc>
      </w:tr>
      <w:tr>
        <w:tc>
          <w:tcPr>
            <w:tcW w:type="dxa" w:w="3324"/>
          </w:tcPr>
          <w:p>
            <w:pPr>
              <w:bidi w:val="1"/>
            </w:pPr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  <w:rtl w:val="1"/>
              </w:rPr>
              <w:t>أجهزة لوحية (Tablet)</w:t>
            </w:r>
          </w:p>
        </w:tc>
        <w:tc>
          <w:tcPr>
            <w:tcW w:type="dxa" w:w="3324"/>
          </w:tcPr>
          <w:p>
            <w:pPr>
              <w:bidi w:val="1"/>
            </w:pPr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  <w:rtl w:val="1"/>
              </w:rPr>
              <w:t xml:space="preserve"> </w:t>
            </w:r>
          </w:p>
        </w:tc>
        <w:tc>
          <w:tcPr>
            <w:tcW w:type="dxa" w:w="3324"/>
          </w:tcPr>
          <w:p>
            <w:pPr>
              <w:bidi w:val="1"/>
            </w:pPr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  <w:rtl w:val="1"/>
              </w:rPr>
              <w:t xml:space="preserve"> </w:t>
            </w:r>
          </w:p>
        </w:tc>
      </w:tr>
      <w:tr>
        <w:tc>
          <w:tcPr>
            <w:tcW w:type="dxa" w:w="3324"/>
          </w:tcPr>
          <w:p>
            <w:pPr>
              <w:bidi w:val="1"/>
            </w:pPr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  <w:rtl w:val="1"/>
              </w:rPr>
              <w:t>لوحة تحكم ويب (Admin)</w:t>
            </w:r>
          </w:p>
        </w:tc>
        <w:tc>
          <w:tcPr>
            <w:tcW w:type="dxa" w:w="3324"/>
          </w:tcPr>
          <w:p>
            <w:pPr>
              <w:bidi w:val="1"/>
            </w:pPr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  <w:rtl w:val="1"/>
              </w:rPr>
              <w:t xml:space="preserve"> </w:t>
            </w:r>
          </w:p>
        </w:tc>
        <w:tc>
          <w:tcPr>
            <w:tcW w:type="dxa" w:w="3324"/>
          </w:tcPr>
          <w:p>
            <w:pPr>
              <w:bidi w:val="1"/>
            </w:pPr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  <w:rtl w:val="1"/>
              </w:rPr>
              <w:t xml:space="preserve"> </w:t>
            </w:r>
          </w:p>
        </w:tc>
      </w:tr>
    </w:tbl>
    <w:p>
      <w:pPr>
        <w:bidi w:val="1"/>
        <w:spacing w:before="320" w:after="120"/>
      </w:pPr>
      <w:r>
        <w:rPr>
          <w:rFonts w:ascii="Arial" w:hAnsi="Arial" w:cs="Arial"/>
          <w:b/>
          <w:i w:val="0"/>
          <w:color w:val="0B5ED7"/>
          <w:sz w:val="27"/>
          <w:szCs w:val="27"/>
          <w:rtl w:val="1"/>
        </w:rPr>
        <w:t>8. المتطلبات غير الوظيفية</w:t>
      </w:r>
    </w:p>
    <w:p>
      <w:pPr>
        <w:bidi w:val="1"/>
      </w:pPr>
      <w:r>
        <w:rPr>
          <w:rFonts w:ascii="Arial" w:hAnsi="Arial" w:cs="Arial"/>
          <w:b w:val="0"/>
          <w:i/>
          <w:color w:val="5A6572"/>
          <w:sz w:val="22"/>
          <w:szCs w:val="22"/>
          <w:rtl w:val="1"/>
        </w:rPr>
        <w:t>ما لا يظهر في الشاشات لكنه يحدد الجودة: السرعة والأمان والسلوك دون اتصال.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  <w:bidiVisual/>
      </w:tblPr>
      <w:tblGrid>
        <w:gridCol w:w="4986"/>
        <w:gridCol w:w="4986"/>
      </w:tblGrid>
      <w:tr>
        <w:tc>
          <w:tcPr>
            <w:tcW w:type="dxa" w:w="4986"/>
            <w:shd w:val="clear" w:fill="EAF2FF"/>
          </w:tcPr>
          <w:p>
            <w:pPr>
              <w:bidi w:val="1"/>
            </w:pPr>
            <w:r>
              <w:rPr>
                <w:rFonts w:ascii="Arial" w:hAnsi="Arial" w:cs="Arial"/>
                <w:b/>
                <w:i w:val="0"/>
                <w:color w:val="1A202C"/>
                <w:sz w:val="21"/>
                <w:szCs w:val="21"/>
                <w:rtl w:val="1"/>
              </w:rPr>
              <w:t>الأداء — زمن فتح التطبيق المستهدف</w:t>
            </w:r>
          </w:p>
        </w:tc>
        <w:tc>
          <w:tcPr>
            <w:tcW w:type="dxa" w:w="4986"/>
          </w:tcPr>
          <w:p>
            <w:pPr>
              <w:bidi w:val="1"/>
            </w:pPr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  <w:rtl w:val="1"/>
              </w:rPr>
              <w:t xml:space="preserve"> </w:t>
            </w:r>
          </w:p>
        </w:tc>
      </w:tr>
      <w:tr>
        <w:tc>
          <w:tcPr>
            <w:tcW w:type="dxa" w:w="4986"/>
            <w:shd w:val="clear" w:fill="EAF2FF"/>
          </w:tcPr>
          <w:p>
            <w:pPr>
              <w:bidi w:val="1"/>
            </w:pPr>
            <w:r>
              <w:rPr>
                <w:rFonts w:ascii="Arial" w:hAnsi="Arial" w:cs="Arial"/>
                <w:b/>
                <w:i w:val="0"/>
                <w:color w:val="1A202C"/>
                <w:sz w:val="21"/>
                <w:szCs w:val="21"/>
                <w:rtl w:val="1"/>
              </w:rPr>
              <w:t>الأمان والخصوصية — البيانات الشخصية المُجمَّعة</w:t>
            </w:r>
          </w:p>
        </w:tc>
        <w:tc>
          <w:tcPr>
            <w:tcW w:type="dxa" w:w="4986"/>
          </w:tcPr>
          <w:p>
            <w:pPr>
              <w:bidi w:val="1"/>
            </w:pPr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  <w:rtl w:val="1"/>
              </w:rPr>
              <w:t xml:space="preserve"> </w:t>
            </w:r>
          </w:p>
        </w:tc>
      </w:tr>
      <w:tr>
        <w:tc>
          <w:tcPr>
            <w:tcW w:type="dxa" w:w="4986"/>
            <w:shd w:val="clear" w:fill="EAF2FF"/>
          </w:tcPr>
          <w:p>
            <w:pPr>
              <w:bidi w:val="1"/>
            </w:pPr>
            <w:r>
              <w:rPr>
                <w:rFonts w:ascii="Arial" w:hAnsi="Arial" w:cs="Arial"/>
                <w:b/>
                <w:i w:val="0"/>
                <w:color w:val="1A202C"/>
                <w:sz w:val="21"/>
                <w:szCs w:val="21"/>
                <w:rtl w:val="1"/>
              </w:rPr>
              <w:t>سياسة الخصوصية وحذف الحساب داخل التطبيق (إلزامي للمتجرين)</w:t>
            </w:r>
          </w:p>
        </w:tc>
        <w:tc>
          <w:tcPr>
            <w:tcW w:type="dxa" w:w="4986"/>
          </w:tcPr>
          <w:p>
            <w:pPr>
              <w:bidi w:val="1"/>
            </w:pPr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  <w:rtl w:val="1"/>
              </w:rPr>
              <w:t xml:space="preserve"> </w:t>
            </w:r>
          </w:p>
        </w:tc>
      </w:tr>
      <w:tr>
        <w:tc>
          <w:tcPr>
            <w:tcW w:type="dxa" w:w="4986"/>
            <w:shd w:val="clear" w:fill="EAF2FF"/>
          </w:tcPr>
          <w:p>
            <w:pPr>
              <w:bidi w:val="1"/>
            </w:pPr>
            <w:r>
              <w:rPr>
                <w:rFonts w:ascii="Arial" w:hAnsi="Arial" w:cs="Arial"/>
                <w:b/>
                <w:i w:val="0"/>
                <w:color w:val="1A202C"/>
                <w:sz w:val="21"/>
                <w:szCs w:val="21"/>
                <w:rtl w:val="1"/>
              </w:rPr>
              <w:t>السلوك دون اتصال (Offline)</w:t>
            </w:r>
          </w:p>
        </w:tc>
        <w:tc>
          <w:tcPr>
            <w:tcW w:type="dxa" w:w="4986"/>
          </w:tcPr>
          <w:p>
            <w:pPr>
              <w:bidi w:val="1"/>
            </w:pPr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  <w:rtl w:val="1"/>
              </w:rPr>
              <w:t xml:space="preserve"> </w:t>
            </w:r>
          </w:p>
        </w:tc>
      </w:tr>
      <w:tr>
        <w:tc>
          <w:tcPr>
            <w:tcW w:type="dxa" w:w="4986"/>
            <w:shd w:val="clear" w:fill="EAF2FF"/>
          </w:tcPr>
          <w:p>
            <w:pPr>
              <w:bidi w:val="1"/>
            </w:pPr>
            <w:r>
              <w:rPr>
                <w:rFonts w:ascii="Arial" w:hAnsi="Arial" w:cs="Arial"/>
                <w:b/>
                <w:i w:val="0"/>
                <w:color w:val="1A202C"/>
                <w:sz w:val="21"/>
                <w:szCs w:val="21"/>
                <w:rtl w:val="1"/>
              </w:rPr>
              <w:t>إمكانية الوصول (خط قابل للتكبير، تباين ألوان)</w:t>
            </w:r>
          </w:p>
        </w:tc>
        <w:tc>
          <w:tcPr>
            <w:tcW w:type="dxa" w:w="4986"/>
          </w:tcPr>
          <w:p>
            <w:pPr>
              <w:bidi w:val="1"/>
            </w:pPr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  <w:rtl w:val="1"/>
              </w:rPr>
              <w:t xml:space="preserve"> </w:t>
            </w:r>
          </w:p>
        </w:tc>
      </w:tr>
      <w:tr>
        <w:tc>
          <w:tcPr>
            <w:tcW w:type="dxa" w:w="4986"/>
            <w:shd w:val="clear" w:fill="EAF2FF"/>
          </w:tcPr>
          <w:p>
            <w:pPr>
              <w:bidi w:val="1"/>
            </w:pPr>
            <w:r>
              <w:rPr>
                <w:rFonts w:ascii="Arial" w:hAnsi="Arial" w:cs="Arial"/>
                <w:b/>
                <w:i w:val="0"/>
                <w:color w:val="1A202C"/>
                <w:sz w:val="21"/>
                <w:szCs w:val="21"/>
                <w:rtl w:val="1"/>
              </w:rPr>
              <w:t>اللغات — عربي / إنجليزي مع دعم RTL كامل</w:t>
            </w:r>
          </w:p>
        </w:tc>
        <w:tc>
          <w:tcPr>
            <w:tcW w:type="dxa" w:w="4986"/>
          </w:tcPr>
          <w:p>
            <w:pPr>
              <w:bidi w:val="1"/>
            </w:pPr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  <w:rtl w:val="1"/>
              </w:rPr>
              <w:t xml:space="preserve"> </w:t>
            </w:r>
          </w:p>
        </w:tc>
      </w:tr>
    </w:tbl>
    <w:p>
      <w:pPr>
        <w:bidi w:val="1"/>
        <w:spacing w:before="320" w:after="120"/>
      </w:pPr>
      <w:r>
        <w:rPr>
          <w:rFonts w:ascii="Arial" w:hAnsi="Arial" w:cs="Arial"/>
          <w:b/>
          <w:i w:val="0"/>
          <w:color w:val="0B5ED7"/>
          <w:sz w:val="27"/>
          <w:szCs w:val="27"/>
          <w:rtl w:val="1"/>
        </w:rPr>
        <w:t>9. التكاملات مع خدمات خارجية</w:t>
      </w:r>
    </w:p>
    <w:p>
      <w:pPr>
        <w:bidi w:val="1"/>
      </w:pPr>
      <w:r>
        <w:rPr>
          <w:rFonts w:ascii="Arial" w:hAnsi="Arial" w:cs="Arial"/>
          <w:b w:val="0"/>
          <w:i/>
          <w:color w:val="5A6572"/>
          <w:sz w:val="22"/>
          <w:szCs w:val="22"/>
          <w:rtl w:val="1"/>
        </w:rPr>
        <w:t>كل تكامل بند تكلفة ووقت مستقل — اذكرها كلها الآن (دفع، خرائط، SMS/OTP، تحليلات، تسجيل اجتماعي، أنظمة داخلية...).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  <w:bidiVisual/>
      </w:tblPr>
      <w:tblGrid>
        <w:gridCol w:w="3324"/>
        <w:gridCol w:w="3324"/>
        <w:gridCol w:w="3324"/>
      </w:tblGrid>
      <w:tr>
        <w:tc>
          <w:tcPr>
            <w:tcW w:type="dxa" w:w="3324"/>
            <w:shd w:val="clear" w:fill="EAF2FF"/>
          </w:tcPr>
          <w:p>
            <w:pPr>
              <w:bidi w:val="1"/>
            </w:pPr>
            <w:r>
              <w:rPr>
                <w:rFonts w:ascii="Arial" w:hAnsi="Arial" w:cs="Arial"/>
                <w:b/>
                <w:i w:val="0"/>
                <w:color w:val="1A202C"/>
                <w:sz w:val="21"/>
                <w:szCs w:val="21"/>
                <w:rtl w:val="1"/>
              </w:rPr>
              <w:t>التكامل</w:t>
            </w:r>
          </w:p>
        </w:tc>
        <w:tc>
          <w:tcPr>
            <w:tcW w:type="dxa" w:w="3324"/>
            <w:shd w:val="clear" w:fill="EAF2FF"/>
          </w:tcPr>
          <w:p>
            <w:pPr>
              <w:bidi w:val="1"/>
            </w:pPr>
            <w:r>
              <w:rPr>
                <w:rFonts w:ascii="Arial" w:hAnsi="Arial" w:cs="Arial"/>
                <w:b/>
                <w:i w:val="0"/>
                <w:color w:val="1A202C"/>
                <w:sz w:val="21"/>
                <w:szCs w:val="21"/>
                <w:rtl w:val="1"/>
              </w:rPr>
              <w:t>المزوّد (إن حُدد)</w:t>
            </w:r>
          </w:p>
        </w:tc>
        <w:tc>
          <w:tcPr>
            <w:tcW w:type="dxa" w:w="3324"/>
            <w:shd w:val="clear" w:fill="EAF2FF"/>
          </w:tcPr>
          <w:p>
            <w:pPr>
              <w:bidi w:val="1"/>
            </w:pPr>
            <w:r>
              <w:rPr>
                <w:rFonts w:ascii="Arial" w:hAnsi="Arial" w:cs="Arial"/>
                <w:b/>
                <w:i w:val="0"/>
                <w:color w:val="1A202C"/>
                <w:sz w:val="21"/>
                <w:szCs w:val="21"/>
                <w:rtl w:val="1"/>
              </w:rPr>
              <w:t>الغرض</w:t>
            </w:r>
          </w:p>
        </w:tc>
      </w:tr>
      <w:tr>
        <w:tc>
          <w:tcPr>
            <w:tcW w:type="dxa" w:w="3324"/>
          </w:tcPr>
          <w:p>
            <w:pPr>
              <w:bidi w:val="1"/>
            </w:pPr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  <w:rtl w:val="1"/>
              </w:rPr>
              <w:t xml:space="preserve"> </w:t>
            </w:r>
          </w:p>
        </w:tc>
        <w:tc>
          <w:tcPr>
            <w:tcW w:type="dxa" w:w="3324"/>
          </w:tcPr>
          <w:p>
            <w:pPr>
              <w:bidi w:val="1"/>
            </w:pPr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  <w:rtl w:val="1"/>
              </w:rPr>
              <w:t xml:space="preserve"> </w:t>
            </w:r>
          </w:p>
        </w:tc>
        <w:tc>
          <w:tcPr>
            <w:tcW w:type="dxa" w:w="3324"/>
          </w:tcPr>
          <w:p>
            <w:pPr>
              <w:bidi w:val="1"/>
            </w:pPr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  <w:rtl w:val="1"/>
              </w:rPr>
              <w:t xml:space="preserve"> </w:t>
            </w:r>
          </w:p>
        </w:tc>
      </w:tr>
      <w:tr>
        <w:tc>
          <w:tcPr>
            <w:tcW w:type="dxa" w:w="3324"/>
          </w:tcPr>
          <w:p>
            <w:pPr>
              <w:bidi w:val="1"/>
            </w:pPr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  <w:rtl w:val="1"/>
              </w:rPr>
              <w:t xml:space="preserve"> </w:t>
            </w:r>
          </w:p>
        </w:tc>
        <w:tc>
          <w:tcPr>
            <w:tcW w:type="dxa" w:w="3324"/>
          </w:tcPr>
          <w:p>
            <w:pPr>
              <w:bidi w:val="1"/>
            </w:pPr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  <w:rtl w:val="1"/>
              </w:rPr>
              <w:t xml:space="preserve"> </w:t>
            </w:r>
          </w:p>
        </w:tc>
        <w:tc>
          <w:tcPr>
            <w:tcW w:type="dxa" w:w="3324"/>
          </w:tcPr>
          <w:p>
            <w:pPr>
              <w:bidi w:val="1"/>
            </w:pPr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  <w:rtl w:val="1"/>
              </w:rPr>
              <w:t xml:space="preserve"> </w:t>
            </w:r>
          </w:p>
        </w:tc>
      </w:tr>
      <w:tr>
        <w:tc>
          <w:tcPr>
            <w:tcW w:type="dxa" w:w="3324"/>
          </w:tcPr>
          <w:p>
            <w:pPr>
              <w:bidi w:val="1"/>
            </w:pPr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  <w:rtl w:val="1"/>
              </w:rPr>
              <w:t xml:space="preserve"> </w:t>
            </w:r>
          </w:p>
        </w:tc>
        <w:tc>
          <w:tcPr>
            <w:tcW w:type="dxa" w:w="3324"/>
          </w:tcPr>
          <w:p>
            <w:pPr>
              <w:bidi w:val="1"/>
            </w:pPr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  <w:rtl w:val="1"/>
              </w:rPr>
              <w:t xml:space="preserve"> </w:t>
            </w:r>
          </w:p>
        </w:tc>
        <w:tc>
          <w:tcPr>
            <w:tcW w:type="dxa" w:w="3324"/>
          </w:tcPr>
          <w:p>
            <w:pPr>
              <w:bidi w:val="1"/>
            </w:pPr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  <w:rtl w:val="1"/>
              </w:rPr>
              <w:t xml:space="preserve"> </w:t>
            </w:r>
          </w:p>
        </w:tc>
      </w:tr>
      <w:tr>
        <w:tc>
          <w:tcPr>
            <w:tcW w:type="dxa" w:w="3324"/>
          </w:tcPr>
          <w:p>
            <w:pPr>
              <w:bidi w:val="1"/>
            </w:pPr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  <w:rtl w:val="1"/>
              </w:rPr>
              <w:t xml:space="preserve"> </w:t>
            </w:r>
          </w:p>
        </w:tc>
        <w:tc>
          <w:tcPr>
            <w:tcW w:type="dxa" w:w="3324"/>
          </w:tcPr>
          <w:p>
            <w:pPr>
              <w:bidi w:val="1"/>
            </w:pPr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  <w:rtl w:val="1"/>
              </w:rPr>
              <w:t xml:space="preserve"> </w:t>
            </w:r>
          </w:p>
        </w:tc>
        <w:tc>
          <w:tcPr>
            <w:tcW w:type="dxa" w:w="3324"/>
          </w:tcPr>
          <w:p>
            <w:pPr>
              <w:bidi w:val="1"/>
            </w:pPr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  <w:rtl w:val="1"/>
              </w:rPr>
              <w:t xml:space="preserve"> </w:t>
            </w:r>
          </w:p>
        </w:tc>
      </w:tr>
      <w:tr>
        <w:tc>
          <w:tcPr>
            <w:tcW w:type="dxa" w:w="3324"/>
          </w:tcPr>
          <w:p>
            <w:pPr>
              <w:bidi w:val="1"/>
            </w:pPr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  <w:rtl w:val="1"/>
              </w:rPr>
              <w:t xml:space="preserve"> </w:t>
            </w:r>
          </w:p>
        </w:tc>
        <w:tc>
          <w:tcPr>
            <w:tcW w:type="dxa" w:w="3324"/>
          </w:tcPr>
          <w:p>
            <w:pPr>
              <w:bidi w:val="1"/>
            </w:pPr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  <w:rtl w:val="1"/>
              </w:rPr>
              <w:t xml:space="preserve"> </w:t>
            </w:r>
          </w:p>
        </w:tc>
        <w:tc>
          <w:tcPr>
            <w:tcW w:type="dxa" w:w="3324"/>
          </w:tcPr>
          <w:p>
            <w:pPr>
              <w:bidi w:val="1"/>
            </w:pPr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  <w:rtl w:val="1"/>
              </w:rPr>
              <w:t xml:space="preserve"> </w:t>
            </w:r>
          </w:p>
        </w:tc>
      </w:tr>
    </w:tbl>
    <w:p>
      <w:pPr>
        <w:bidi w:val="1"/>
        <w:spacing w:before="320" w:after="120"/>
      </w:pPr>
      <w:r>
        <w:rPr>
          <w:rFonts w:ascii="Arial" w:hAnsi="Arial" w:cs="Arial"/>
          <w:b/>
          <w:i w:val="0"/>
          <w:color w:val="0B5ED7"/>
          <w:sz w:val="27"/>
          <w:szCs w:val="27"/>
          <w:rtl w:val="1"/>
        </w:rPr>
        <w:t>10. متطلبات لوحة التحكم (Admin)</w:t>
      </w:r>
    </w:p>
    <w:p>
      <w:pPr>
        <w:bidi w:val="1"/>
      </w:pPr>
      <w:r>
        <w:rPr>
          <w:rFonts w:ascii="Arial" w:hAnsi="Arial" w:cs="Arial"/>
          <w:b w:val="0"/>
          <w:i/>
          <w:color w:val="5A6572"/>
          <w:sz w:val="22"/>
          <w:szCs w:val="22"/>
          <w:rtl w:val="1"/>
        </w:rPr>
        <w:t>حدد الأدوار وصلاحية كل دور — ضع علامة ✓ أو «عرض فقط» أو «—».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  <w:bidiVisual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  <w:shd w:val="clear" w:fill="EAF2FF"/>
          </w:tcPr>
          <w:p>
            <w:pPr>
              <w:bidi w:val="1"/>
            </w:pPr>
            <w:r>
              <w:rPr>
                <w:rFonts w:ascii="Arial" w:hAnsi="Arial" w:cs="Arial"/>
                <w:b/>
                <w:i w:val="0"/>
                <w:color w:val="1A202C"/>
                <w:sz w:val="21"/>
                <w:szCs w:val="21"/>
                <w:rtl w:val="1"/>
              </w:rPr>
              <w:t>الصلاحية \ الدور</w:t>
            </w:r>
          </w:p>
        </w:tc>
        <w:tc>
          <w:tcPr>
            <w:tcW w:type="dxa" w:w="2493"/>
            <w:shd w:val="clear" w:fill="EAF2FF"/>
          </w:tcPr>
          <w:p>
            <w:pPr>
              <w:bidi w:val="1"/>
            </w:pPr>
            <w:r>
              <w:rPr>
                <w:rFonts w:ascii="Arial" w:hAnsi="Arial" w:cs="Arial"/>
                <w:b/>
                <w:i w:val="0"/>
                <w:color w:val="1A202C"/>
                <w:sz w:val="21"/>
                <w:szCs w:val="21"/>
                <w:rtl w:val="1"/>
              </w:rPr>
              <w:t xml:space="preserve"> </w:t>
            </w:r>
          </w:p>
        </w:tc>
        <w:tc>
          <w:tcPr>
            <w:tcW w:type="dxa" w:w="2493"/>
            <w:shd w:val="clear" w:fill="EAF2FF"/>
          </w:tcPr>
          <w:p>
            <w:pPr>
              <w:bidi w:val="1"/>
            </w:pPr>
            <w:r>
              <w:rPr>
                <w:rFonts w:ascii="Arial" w:hAnsi="Arial" w:cs="Arial"/>
                <w:b/>
                <w:i w:val="0"/>
                <w:color w:val="1A202C"/>
                <w:sz w:val="21"/>
                <w:szCs w:val="21"/>
                <w:rtl w:val="1"/>
              </w:rPr>
              <w:t xml:space="preserve"> </w:t>
            </w:r>
          </w:p>
        </w:tc>
        <w:tc>
          <w:tcPr>
            <w:tcW w:type="dxa" w:w="2493"/>
            <w:shd w:val="clear" w:fill="EAF2FF"/>
          </w:tcPr>
          <w:p>
            <w:pPr>
              <w:bidi w:val="1"/>
            </w:pPr>
            <w:r>
              <w:rPr>
                <w:rFonts w:ascii="Arial" w:hAnsi="Arial" w:cs="Arial"/>
                <w:b/>
                <w:i w:val="0"/>
                <w:color w:val="1A202C"/>
                <w:sz w:val="21"/>
                <w:szCs w:val="21"/>
                <w:rtl w:val="1"/>
              </w:rPr>
              <w:t xml:space="preserve"> </w:t>
            </w:r>
          </w:p>
        </w:tc>
      </w:tr>
      <w:tr>
        <w:tc>
          <w:tcPr>
            <w:tcW w:type="dxa" w:w="2493"/>
          </w:tcPr>
          <w:p>
            <w:pPr>
              <w:bidi w:val="1"/>
            </w:pPr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  <w:rtl w:val="1"/>
              </w:rPr>
              <w:t>إدارة المستخدمين والحسابات</w:t>
            </w:r>
          </w:p>
        </w:tc>
        <w:tc>
          <w:tcPr>
            <w:tcW w:type="dxa" w:w="2493"/>
          </w:tcPr>
          <w:p>
            <w:pPr>
              <w:bidi w:val="1"/>
            </w:pPr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  <w:rtl w:val="1"/>
              </w:rPr>
              <w:t xml:space="preserve"> </w:t>
            </w:r>
          </w:p>
        </w:tc>
        <w:tc>
          <w:tcPr>
            <w:tcW w:type="dxa" w:w="2493"/>
          </w:tcPr>
          <w:p>
            <w:pPr>
              <w:bidi w:val="1"/>
            </w:pPr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  <w:rtl w:val="1"/>
              </w:rPr>
              <w:t xml:space="preserve"> </w:t>
            </w:r>
          </w:p>
        </w:tc>
        <w:tc>
          <w:tcPr>
            <w:tcW w:type="dxa" w:w="2493"/>
          </w:tcPr>
          <w:p>
            <w:pPr>
              <w:bidi w:val="1"/>
            </w:pPr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  <w:rtl w:val="1"/>
              </w:rPr>
              <w:t xml:space="preserve"> </w:t>
            </w:r>
          </w:p>
        </w:tc>
      </w:tr>
      <w:tr>
        <w:tc>
          <w:tcPr>
            <w:tcW w:type="dxa" w:w="2493"/>
          </w:tcPr>
          <w:p>
            <w:pPr>
              <w:bidi w:val="1"/>
            </w:pPr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  <w:rtl w:val="1"/>
              </w:rPr>
              <w:t>إدارة المحتوى / المنتجات</w:t>
            </w:r>
          </w:p>
        </w:tc>
        <w:tc>
          <w:tcPr>
            <w:tcW w:type="dxa" w:w="2493"/>
          </w:tcPr>
          <w:p>
            <w:pPr>
              <w:bidi w:val="1"/>
            </w:pPr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  <w:rtl w:val="1"/>
              </w:rPr>
              <w:t xml:space="preserve"> </w:t>
            </w:r>
          </w:p>
        </w:tc>
        <w:tc>
          <w:tcPr>
            <w:tcW w:type="dxa" w:w="2493"/>
          </w:tcPr>
          <w:p>
            <w:pPr>
              <w:bidi w:val="1"/>
            </w:pPr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  <w:rtl w:val="1"/>
              </w:rPr>
              <w:t xml:space="preserve"> </w:t>
            </w:r>
          </w:p>
        </w:tc>
        <w:tc>
          <w:tcPr>
            <w:tcW w:type="dxa" w:w="2493"/>
          </w:tcPr>
          <w:p>
            <w:pPr>
              <w:bidi w:val="1"/>
            </w:pPr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  <w:rtl w:val="1"/>
              </w:rPr>
              <w:t xml:space="preserve"> </w:t>
            </w:r>
          </w:p>
        </w:tc>
      </w:tr>
      <w:tr>
        <w:tc>
          <w:tcPr>
            <w:tcW w:type="dxa" w:w="2493"/>
          </w:tcPr>
          <w:p>
            <w:pPr>
              <w:bidi w:val="1"/>
            </w:pPr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  <w:rtl w:val="1"/>
              </w:rPr>
              <w:t>الطلبات والمبالغ المستردة</w:t>
            </w:r>
          </w:p>
        </w:tc>
        <w:tc>
          <w:tcPr>
            <w:tcW w:type="dxa" w:w="2493"/>
          </w:tcPr>
          <w:p>
            <w:pPr>
              <w:bidi w:val="1"/>
            </w:pPr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  <w:rtl w:val="1"/>
              </w:rPr>
              <w:t xml:space="preserve"> </w:t>
            </w:r>
          </w:p>
        </w:tc>
        <w:tc>
          <w:tcPr>
            <w:tcW w:type="dxa" w:w="2493"/>
          </w:tcPr>
          <w:p>
            <w:pPr>
              <w:bidi w:val="1"/>
            </w:pPr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  <w:rtl w:val="1"/>
              </w:rPr>
              <w:t xml:space="preserve"> </w:t>
            </w:r>
          </w:p>
        </w:tc>
        <w:tc>
          <w:tcPr>
            <w:tcW w:type="dxa" w:w="2493"/>
          </w:tcPr>
          <w:p>
            <w:pPr>
              <w:bidi w:val="1"/>
            </w:pPr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  <w:rtl w:val="1"/>
              </w:rPr>
              <w:t xml:space="preserve"> </w:t>
            </w:r>
          </w:p>
        </w:tc>
      </w:tr>
      <w:tr>
        <w:tc>
          <w:tcPr>
            <w:tcW w:type="dxa" w:w="2493"/>
          </w:tcPr>
          <w:p>
            <w:pPr>
              <w:bidi w:val="1"/>
            </w:pPr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  <w:rtl w:val="1"/>
              </w:rPr>
              <w:t>التقارير المالية</w:t>
            </w:r>
          </w:p>
        </w:tc>
        <w:tc>
          <w:tcPr>
            <w:tcW w:type="dxa" w:w="2493"/>
          </w:tcPr>
          <w:p>
            <w:pPr>
              <w:bidi w:val="1"/>
            </w:pPr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  <w:rtl w:val="1"/>
              </w:rPr>
              <w:t xml:space="preserve"> </w:t>
            </w:r>
          </w:p>
        </w:tc>
        <w:tc>
          <w:tcPr>
            <w:tcW w:type="dxa" w:w="2493"/>
          </w:tcPr>
          <w:p>
            <w:pPr>
              <w:bidi w:val="1"/>
            </w:pPr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  <w:rtl w:val="1"/>
              </w:rPr>
              <w:t xml:space="preserve"> </w:t>
            </w:r>
          </w:p>
        </w:tc>
        <w:tc>
          <w:tcPr>
            <w:tcW w:type="dxa" w:w="2493"/>
          </w:tcPr>
          <w:p>
            <w:pPr>
              <w:bidi w:val="1"/>
            </w:pPr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  <w:rtl w:val="1"/>
              </w:rPr>
              <w:t xml:space="preserve"> </w:t>
            </w:r>
          </w:p>
        </w:tc>
      </w:tr>
      <w:tr>
        <w:tc>
          <w:tcPr>
            <w:tcW w:type="dxa" w:w="2493"/>
          </w:tcPr>
          <w:p>
            <w:pPr>
              <w:bidi w:val="1"/>
            </w:pPr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  <w:rtl w:val="1"/>
              </w:rPr>
              <w:t xml:space="preserve"> </w:t>
            </w:r>
          </w:p>
        </w:tc>
        <w:tc>
          <w:tcPr>
            <w:tcW w:type="dxa" w:w="2493"/>
          </w:tcPr>
          <w:p>
            <w:pPr>
              <w:bidi w:val="1"/>
            </w:pPr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  <w:rtl w:val="1"/>
              </w:rPr>
              <w:t xml:space="preserve"> </w:t>
            </w:r>
          </w:p>
        </w:tc>
        <w:tc>
          <w:tcPr>
            <w:tcW w:type="dxa" w:w="2493"/>
          </w:tcPr>
          <w:p>
            <w:pPr>
              <w:bidi w:val="1"/>
            </w:pPr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  <w:rtl w:val="1"/>
              </w:rPr>
              <w:t xml:space="preserve"> </w:t>
            </w:r>
          </w:p>
        </w:tc>
        <w:tc>
          <w:tcPr>
            <w:tcW w:type="dxa" w:w="2493"/>
          </w:tcPr>
          <w:p>
            <w:pPr>
              <w:bidi w:val="1"/>
            </w:pPr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  <w:rtl w:val="1"/>
              </w:rPr>
              <w:t xml:space="preserve"> </w:t>
            </w:r>
          </w:p>
        </w:tc>
      </w:tr>
    </w:tbl>
    <w:p>
      <w:pPr>
        <w:bidi w:val="1"/>
        <w:spacing w:before="320" w:after="120"/>
      </w:pPr>
      <w:r>
        <w:rPr>
          <w:rFonts w:ascii="Arial" w:hAnsi="Arial" w:cs="Arial"/>
          <w:b/>
          <w:i w:val="0"/>
          <w:color w:val="0B5ED7"/>
          <w:sz w:val="27"/>
          <w:szCs w:val="27"/>
          <w:rtl w:val="1"/>
        </w:rPr>
        <w:t>11. التحليلات والتتبع</w:t>
      </w:r>
    </w:p>
    <w:p>
      <w:pPr>
        <w:bidi w:val="1"/>
      </w:pPr>
      <w:r>
        <w:rPr>
          <w:rFonts w:ascii="Arial" w:hAnsi="Arial" w:cs="Arial"/>
          <w:b w:val="0"/>
          <w:i/>
          <w:color w:val="5A6572"/>
          <w:sz w:val="22"/>
          <w:szCs w:val="22"/>
          <w:rtl w:val="1"/>
        </w:rPr>
        <w:t>حدد الأحداث المطلوب تتبعها من اليوم الأول — إضافتها لاحقًا تعني فقدان بيانات الشهور الأولى.</w:t>
      </w:r>
    </w:p>
    <w:p>
      <w:pPr>
        <w:pStyle w:val="ListBullet"/>
        <w:bidi w:val="1"/>
      </w:pPr>
      <w:r>
        <w:rPr>
          <w:rFonts w:ascii="Arial" w:hAnsi="Arial" w:cs="Arial"/>
          <w:b w:val="0"/>
          <w:i w:val="0"/>
          <w:color w:val="1A202C"/>
          <w:sz w:val="22"/>
          <w:szCs w:val="22"/>
          <w:rtl w:val="1"/>
        </w:rPr>
        <w:t xml:space="preserve">فتح التطبيق لأول مرة وإتمام التسجيل: </w:t>
      </w:r>
    </w:p>
    <w:p>
      <w:pPr>
        <w:pStyle w:val="ListBullet"/>
        <w:bidi w:val="1"/>
      </w:pPr>
      <w:r>
        <w:rPr>
          <w:rFonts w:ascii="Arial" w:hAnsi="Arial" w:cs="Arial"/>
          <w:b w:val="0"/>
          <w:i w:val="0"/>
          <w:color w:val="1A202C"/>
          <w:sz w:val="22"/>
          <w:szCs w:val="22"/>
          <w:rtl w:val="1"/>
        </w:rPr>
        <w:t xml:space="preserve">الحدث الأساسي (طلب / حجز / شراء) ومراحله: </w:t>
      </w:r>
    </w:p>
    <w:p>
      <w:pPr>
        <w:pStyle w:val="ListBullet"/>
        <w:bidi w:val="1"/>
      </w:pPr>
      <w:r>
        <w:rPr>
          <w:rFonts w:ascii="Arial" w:hAnsi="Arial" w:cs="Arial"/>
          <w:b w:val="0"/>
          <w:i w:val="0"/>
          <w:color w:val="1A202C"/>
          <w:sz w:val="22"/>
          <w:szCs w:val="22"/>
          <w:rtl w:val="1"/>
        </w:rPr>
        <w:t xml:space="preserve">بدء الدفع ونجاحه أو فشله (مع السبب): </w:t>
      </w:r>
    </w:p>
    <w:p>
      <w:pPr>
        <w:pStyle w:val="ListBullet"/>
        <w:bidi w:val="1"/>
      </w:pPr>
      <w:r>
        <w:rPr>
          <w:rFonts w:ascii="Arial" w:hAnsi="Arial" w:cs="Arial"/>
          <w:b w:val="0"/>
          <w:i w:val="0"/>
          <w:color w:val="1A202C"/>
          <w:sz w:val="22"/>
          <w:szCs w:val="22"/>
          <w:rtl w:val="1"/>
        </w:rPr>
        <w:t xml:space="preserve">فتح الإشعارات ونسبة التفاعل: </w:t>
      </w:r>
    </w:p>
    <w:p>
      <w:pPr>
        <w:pStyle w:val="ListBullet"/>
        <w:bidi w:val="1"/>
      </w:pPr>
      <w:r>
        <w:rPr>
          <w:rFonts w:ascii="Arial" w:hAnsi="Arial" w:cs="Arial"/>
          <w:b w:val="0"/>
          <w:i w:val="0"/>
          <w:color w:val="1A202C"/>
          <w:sz w:val="22"/>
          <w:szCs w:val="22"/>
          <w:rtl w:val="1"/>
        </w:rPr>
        <w:t xml:space="preserve">الأعطال (Crash reporting): </w:t>
      </w:r>
    </w:p>
    <w:p>
      <w:pPr>
        <w:pStyle w:val="ListBullet"/>
        <w:bidi w:val="1"/>
      </w:pPr>
      <w:r>
        <w:rPr>
          <w:rFonts w:ascii="Arial" w:hAnsi="Arial" w:cs="Arial"/>
          <w:b w:val="0"/>
          <w:i w:val="0"/>
          <w:color w:val="1A202C"/>
          <w:sz w:val="22"/>
          <w:szCs w:val="22"/>
          <w:rtl w:val="1"/>
        </w:rPr>
        <w:t xml:space="preserve">أحداث إضافية خاصة بالنشاط: </w:t>
      </w:r>
    </w:p>
    <w:p>
      <w:pPr>
        <w:bidi w:val="1"/>
        <w:spacing w:before="320" w:after="120"/>
      </w:pPr>
      <w:r>
        <w:rPr>
          <w:rFonts w:ascii="Arial" w:hAnsi="Arial" w:cs="Arial"/>
          <w:b/>
          <w:i w:val="0"/>
          <w:color w:val="0B5ED7"/>
          <w:sz w:val="27"/>
          <w:szCs w:val="27"/>
          <w:rtl w:val="1"/>
        </w:rPr>
        <w:t>12. مراحل التسليم ومعايير القبول</w:t>
      </w:r>
    </w:p>
    <w:p>
      <w:pPr>
        <w:bidi w:val="1"/>
      </w:pPr>
      <w:r>
        <w:rPr>
          <w:rFonts w:ascii="Arial" w:hAnsi="Arial" w:cs="Arial"/>
          <w:b w:val="0"/>
          <w:i/>
          <w:color w:val="5A6572"/>
          <w:sz w:val="22"/>
          <w:szCs w:val="22"/>
          <w:rtl w:val="1"/>
        </w:rPr>
        <w:t>لكل مرحلة تسليم ملموس واختبار قبول يحسم لاحقًا: هل اكتملت المرحلة أم لا؟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  <w:bidiVisual/>
      </w:tblPr>
      <w:tblGrid>
        <w:gridCol w:w="3324"/>
        <w:gridCol w:w="3324"/>
        <w:gridCol w:w="3324"/>
      </w:tblGrid>
      <w:tr>
        <w:tc>
          <w:tcPr>
            <w:tcW w:type="dxa" w:w="3324"/>
            <w:shd w:val="clear" w:fill="EAF2FF"/>
          </w:tcPr>
          <w:p>
            <w:pPr>
              <w:bidi w:val="1"/>
            </w:pPr>
            <w:r>
              <w:rPr>
                <w:rFonts w:ascii="Arial" w:hAnsi="Arial" w:cs="Arial"/>
                <w:b/>
                <w:i w:val="0"/>
                <w:color w:val="1A202C"/>
                <w:sz w:val="21"/>
                <w:szCs w:val="21"/>
                <w:rtl w:val="1"/>
              </w:rPr>
              <w:t>المرحلة</w:t>
            </w:r>
          </w:p>
        </w:tc>
        <w:tc>
          <w:tcPr>
            <w:tcW w:type="dxa" w:w="3324"/>
            <w:shd w:val="clear" w:fill="EAF2FF"/>
          </w:tcPr>
          <w:p>
            <w:pPr>
              <w:bidi w:val="1"/>
            </w:pPr>
            <w:r>
              <w:rPr>
                <w:rFonts w:ascii="Arial" w:hAnsi="Arial" w:cs="Arial"/>
                <w:b/>
                <w:i w:val="0"/>
                <w:color w:val="1A202C"/>
                <w:sz w:val="21"/>
                <w:szCs w:val="21"/>
                <w:rtl w:val="1"/>
              </w:rPr>
              <w:t>التسليم</w:t>
            </w:r>
          </w:p>
        </w:tc>
        <w:tc>
          <w:tcPr>
            <w:tcW w:type="dxa" w:w="3324"/>
            <w:shd w:val="clear" w:fill="EAF2FF"/>
          </w:tcPr>
          <w:p>
            <w:pPr>
              <w:bidi w:val="1"/>
            </w:pPr>
            <w:r>
              <w:rPr>
                <w:rFonts w:ascii="Arial" w:hAnsi="Arial" w:cs="Arial"/>
                <w:b/>
                <w:i w:val="0"/>
                <w:color w:val="1A202C"/>
                <w:sz w:val="21"/>
                <w:szCs w:val="21"/>
                <w:rtl w:val="1"/>
              </w:rPr>
              <w:t>اختبار القبول</w:t>
            </w:r>
          </w:p>
        </w:tc>
      </w:tr>
      <w:tr>
        <w:tc>
          <w:tcPr>
            <w:tcW w:type="dxa" w:w="3324"/>
          </w:tcPr>
          <w:p>
            <w:pPr>
              <w:bidi w:val="1"/>
            </w:pPr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  <w:rtl w:val="1"/>
              </w:rPr>
              <w:t>1 — تحليل وتصميم UX/UI</w:t>
            </w:r>
          </w:p>
        </w:tc>
        <w:tc>
          <w:tcPr>
            <w:tcW w:type="dxa" w:w="3324"/>
          </w:tcPr>
          <w:p>
            <w:pPr>
              <w:bidi w:val="1"/>
            </w:pPr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  <w:rtl w:val="1"/>
              </w:rPr>
              <w:t xml:space="preserve"> </w:t>
            </w:r>
          </w:p>
        </w:tc>
        <w:tc>
          <w:tcPr>
            <w:tcW w:type="dxa" w:w="3324"/>
          </w:tcPr>
          <w:p>
            <w:pPr>
              <w:bidi w:val="1"/>
            </w:pPr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  <w:rtl w:val="1"/>
              </w:rPr>
              <w:t xml:space="preserve"> </w:t>
            </w:r>
          </w:p>
        </w:tc>
      </w:tr>
      <w:tr>
        <w:tc>
          <w:tcPr>
            <w:tcW w:type="dxa" w:w="3324"/>
          </w:tcPr>
          <w:p>
            <w:pPr>
              <w:bidi w:val="1"/>
            </w:pPr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  <w:rtl w:val="1"/>
              </w:rPr>
              <w:t>2 — نسخة تجريبية (MVP)</w:t>
            </w:r>
          </w:p>
        </w:tc>
        <w:tc>
          <w:tcPr>
            <w:tcW w:type="dxa" w:w="3324"/>
          </w:tcPr>
          <w:p>
            <w:pPr>
              <w:bidi w:val="1"/>
            </w:pPr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  <w:rtl w:val="1"/>
              </w:rPr>
              <w:t xml:space="preserve"> </w:t>
            </w:r>
          </w:p>
        </w:tc>
        <w:tc>
          <w:tcPr>
            <w:tcW w:type="dxa" w:w="3324"/>
          </w:tcPr>
          <w:p>
            <w:pPr>
              <w:bidi w:val="1"/>
            </w:pPr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  <w:rtl w:val="1"/>
              </w:rPr>
              <w:t xml:space="preserve"> </w:t>
            </w:r>
          </w:p>
        </w:tc>
      </w:tr>
      <w:tr>
        <w:tc>
          <w:tcPr>
            <w:tcW w:type="dxa" w:w="3324"/>
          </w:tcPr>
          <w:p>
            <w:pPr>
              <w:bidi w:val="1"/>
            </w:pPr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  <w:rtl w:val="1"/>
              </w:rPr>
              <w:t>3 — الإطلاق على المتجرين</w:t>
            </w:r>
          </w:p>
        </w:tc>
        <w:tc>
          <w:tcPr>
            <w:tcW w:type="dxa" w:w="3324"/>
          </w:tcPr>
          <w:p>
            <w:pPr>
              <w:bidi w:val="1"/>
            </w:pPr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  <w:rtl w:val="1"/>
              </w:rPr>
              <w:t xml:space="preserve"> </w:t>
            </w:r>
          </w:p>
        </w:tc>
        <w:tc>
          <w:tcPr>
            <w:tcW w:type="dxa" w:w="3324"/>
          </w:tcPr>
          <w:p>
            <w:pPr>
              <w:bidi w:val="1"/>
            </w:pPr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  <w:rtl w:val="1"/>
              </w:rPr>
              <w:t xml:space="preserve"> </w:t>
            </w:r>
          </w:p>
        </w:tc>
      </w:tr>
      <w:tr>
        <w:tc>
          <w:tcPr>
            <w:tcW w:type="dxa" w:w="3324"/>
          </w:tcPr>
          <w:p>
            <w:pPr>
              <w:bidi w:val="1"/>
            </w:pPr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  <w:rtl w:val="1"/>
              </w:rPr>
              <w:t>4 — الدعم بعد الإطلاق</w:t>
            </w:r>
          </w:p>
        </w:tc>
        <w:tc>
          <w:tcPr>
            <w:tcW w:type="dxa" w:w="3324"/>
          </w:tcPr>
          <w:p>
            <w:pPr>
              <w:bidi w:val="1"/>
            </w:pPr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  <w:rtl w:val="1"/>
              </w:rPr>
              <w:t xml:space="preserve"> </w:t>
            </w:r>
          </w:p>
        </w:tc>
        <w:tc>
          <w:tcPr>
            <w:tcW w:type="dxa" w:w="3324"/>
          </w:tcPr>
          <w:p>
            <w:pPr>
              <w:bidi w:val="1"/>
            </w:pPr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  <w:rtl w:val="1"/>
              </w:rPr>
              <w:t xml:space="preserve"> </w:t>
            </w:r>
          </w:p>
        </w:tc>
      </w:tr>
    </w:tbl>
    <w:p>
      <w:pPr>
        <w:bidi w:val="1"/>
        <w:spacing w:before="320" w:after="120"/>
      </w:pPr>
      <w:r>
        <w:rPr>
          <w:rFonts w:ascii="Arial" w:hAnsi="Arial" w:cs="Arial"/>
          <w:b/>
          <w:i w:val="0"/>
          <w:color w:val="0B5ED7"/>
          <w:sz w:val="27"/>
          <w:szCs w:val="27"/>
          <w:rtl w:val="1"/>
        </w:rPr>
        <w:t>13. الميزانية والجوانب التجارية</w:t>
      </w:r>
    </w:p>
    <w:p>
      <w:pPr>
        <w:bidi w:val="1"/>
      </w:pPr>
      <w:r>
        <w:rPr>
          <w:rFonts w:ascii="Arial" w:hAnsi="Arial" w:cs="Arial"/>
          <w:b w:val="0"/>
          <w:i/>
          <w:color w:val="5A6572"/>
          <w:sz w:val="22"/>
          <w:szCs w:val="22"/>
          <w:rtl w:val="1"/>
        </w:rPr>
        <w:t>ذكر نطاق الميزانية يجعل العروض واقعية ومصممة على مقاسك. وملكية الكود يجب أن تكون للعميل — بالعقد.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  <w:bidiVisual/>
      </w:tblPr>
      <w:tblGrid>
        <w:gridCol w:w="4986"/>
        <w:gridCol w:w="4986"/>
      </w:tblGrid>
      <w:tr>
        <w:tc>
          <w:tcPr>
            <w:tcW w:type="dxa" w:w="4986"/>
            <w:shd w:val="clear" w:fill="EAF2FF"/>
          </w:tcPr>
          <w:p>
            <w:pPr>
              <w:bidi w:val="1"/>
            </w:pPr>
            <w:r>
              <w:rPr>
                <w:rFonts w:ascii="Arial" w:hAnsi="Arial" w:cs="Arial"/>
                <w:b/>
                <w:i w:val="0"/>
                <w:color w:val="1A202C"/>
                <w:sz w:val="21"/>
                <w:szCs w:val="21"/>
                <w:rtl w:val="1"/>
              </w:rPr>
              <w:t>النطاق التقريبي للميزانية</w:t>
            </w:r>
          </w:p>
        </w:tc>
        <w:tc>
          <w:tcPr>
            <w:tcW w:type="dxa" w:w="4986"/>
          </w:tcPr>
          <w:p>
            <w:pPr>
              <w:bidi w:val="1"/>
            </w:pPr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  <w:rtl w:val="1"/>
              </w:rPr>
              <w:t xml:space="preserve"> </w:t>
            </w:r>
          </w:p>
        </w:tc>
      </w:tr>
      <w:tr>
        <w:tc>
          <w:tcPr>
            <w:tcW w:type="dxa" w:w="4986"/>
            <w:shd w:val="clear" w:fill="EAF2FF"/>
          </w:tcPr>
          <w:p>
            <w:pPr>
              <w:bidi w:val="1"/>
            </w:pPr>
            <w:r>
              <w:rPr>
                <w:rFonts w:ascii="Arial" w:hAnsi="Arial" w:cs="Arial"/>
                <w:b/>
                <w:i w:val="0"/>
                <w:color w:val="1A202C"/>
                <w:sz w:val="21"/>
                <w:szCs w:val="21"/>
                <w:rtl w:val="1"/>
              </w:rPr>
              <w:t>هل تشمل السنة الأولى من الاستضافة والصيانة؟</w:t>
            </w:r>
          </w:p>
        </w:tc>
        <w:tc>
          <w:tcPr>
            <w:tcW w:type="dxa" w:w="4986"/>
          </w:tcPr>
          <w:p>
            <w:pPr>
              <w:bidi w:val="1"/>
            </w:pPr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  <w:rtl w:val="1"/>
              </w:rPr>
              <w:t xml:space="preserve"> </w:t>
            </w:r>
          </w:p>
        </w:tc>
      </w:tr>
    </w:tbl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  <w:bidiVisual/>
      </w:tblPr>
      <w:tblGrid>
        <w:gridCol w:w="3324"/>
        <w:gridCol w:w="3324"/>
        <w:gridCol w:w="3324"/>
      </w:tblGrid>
      <w:tr>
        <w:tc>
          <w:tcPr>
            <w:tcW w:type="dxa" w:w="3324"/>
            <w:shd w:val="clear" w:fill="EAF2FF"/>
          </w:tcPr>
          <w:p>
            <w:pPr>
              <w:bidi w:val="1"/>
            </w:pPr>
            <w:r>
              <w:rPr>
                <w:rFonts w:ascii="Arial" w:hAnsi="Arial" w:cs="Arial"/>
                <w:b/>
                <w:i w:val="0"/>
                <w:color w:val="1A202C"/>
                <w:sz w:val="21"/>
                <w:szCs w:val="21"/>
                <w:rtl w:val="1"/>
              </w:rPr>
              <w:t>الدفعة</w:t>
            </w:r>
          </w:p>
        </w:tc>
        <w:tc>
          <w:tcPr>
            <w:tcW w:type="dxa" w:w="3324"/>
            <w:shd w:val="clear" w:fill="EAF2FF"/>
          </w:tcPr>
          <w:p>
            <w:pPr>
              <w:bidi w:val="1"/>
            </w:pPr>
            <w:r>
              <w:rPr>
                <w:rFonts w:ascii="Arial" w:hAnsi="Arial" w:cs="Arial"/>
                <w:b/>
                <w:i w:val="0"/>
                <w:color w:val="1A202C"/>
                <w:sz w:val="21"/>
                <w:szCs w:val="21"/>
                <w:rtl w:val="1"/>
              </w:rPr>
              <w:t>النسبة</w:t>
            </w:r>
          </w:p>
        </w:tc>
        <w:tc>
          <w:tcPr>
            <w:tcW w:type="dxa" w:w="3324"/>
            <w:shd w:val="clear" w:fill="EAF2FF"/>
          </w:tcPr>
          <w:p>
            <w:pPr>
              <w:bidi w:val="1"/>
            </w:pPr>
            <w:r>
              <w:rPr>
                <w:rFonts w:ascii="Arial" w:hAnsi="Arial" w:cs="Arial"/>
                <w:b/>
                <w:i w:val="0"/>
                <w:color w:val="1A202C"/>
                <w:sz w:val="21"/>
                <w:szCs w:val="21"/>
                <w:rtl w:val="1"/>
              </w:rPr>
              <w:t>مرتبطة بـ</w:t>
            </w:r>
          </w:p>
        </w:tc>
      </w:tr>
      <w:tr>
        <w:tc>
          <w:tcPr>
            <w:tcW w:type="dxa" w:w="3324"/>
          </w:tcPr>
          <w:p>
            <w:pPr>
              <w:bidi w:val="1"/>
            </w:pPr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  <w:rtl w:val="1"/>
              </w:rPr>
              <w:t xml:space="preserve"> </w:t>
            </w:r>
          </w:p>
        </w:tc>
        <w:tc>
          <w:tcPr>
            <w:tcW w:type="dxa" w:w="3324"/>
          </w:tcPr>
          <w:p>
            <w:pPr>
              <w:bidi w:val="1"/>
            </w:pPr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  <w:rtl w:val="1"/>
              </w:rPr>
              <w:t xml:space="preserve"> </w:t>
            </w:r>
          </w:p>
        </w:tc>
        <w:tc>
          <w:tcPr>
            <w:tcW w:type="dxa" w:w="3324"/>
          </w:tcPr>
          <w:p>
            <w:pPr>
              <w:bidi w:val="1"/>
            </w:pPr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  <w:rtl w:val="1"/>
              </w:rPr>
              <w:t xml:space="preserve"> </w:t>
            </w:r>
          </w:p>
        </w:tc>
      </w:tr>
      <w:tr>
        <w:tc>
          <w:tcPr>
            <w:tcW w:type="dxa" w:w="3324"/>
          </w:tcPr>
          <w:p>
            <w:pPr>
              <w:bidi w:val="1"/>
            </w:pPr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  <w:rtl w:val="1"/>
              </w:rPr>
              <w:t xml:space="preserve"> </w:t>
            </w:r>
          </w:p>
        </w:tc>
        <w:tc>
          <w:tcPr>
            <w:tcW w:type="dxa" w:w="3324"/>
          </w:tcPr>
          <w:p>
            <w:pPr>
              <w:bidi w:val="1"/>
            </w:pPr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  <w:rtl w:val="1"/>
              </w:rPr>
              <w:t xml:space="preserve"> </w:t>
            </w:r>
          </w:p>
        </w:tc>
        <w:tc>
          <w:tcPr>
            <w:tcW w:type="dxa" w:w="3324"/>
          </w:tcPr>
          <w:p>
            <w:pPr>
              <w:bidi w:val="1"/>
            </w:pPr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  <w:rtl w:val="1"/>
              </w:rPr>
              <w:t xml:space="preserve"> </w:t>
            </w:r>
          </w:p>
        </w:tc>
      </w:tr>
      <w:tr>
        <w:tc>
          <w:tcPr>
            <w:tcW w:type="dxa" w:w="3324"/>
          </w:tcPr>
          <w:p>
            <w:pPr>
              <w:bidi w:val="1"/>
            </w:pPr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  <w:rtl w:val="1"/>
              </w:rPr>
              <w:t xml:space="preserve"> </w:t>
            </w:r>
          </w:p>
        </w:tc>
        <w:tc>
          <w:tcPr>
            <w:tcW w:type="dxa" w:w="3324"/>
          </w:tcPr>
          <w:p>
            <w:pPr>
              <w:bidi w:val="1"/>
            </w:pPr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  <w:rtl w:val="1"/>
              </w:rPr>
              <w:t xml:space="preserve"> </w:t>
            </w:r>
          </w:p>
        </w:tc>
        <w:tc>
          <w:tcPr>
            <w:tcW w:type="dxa" w:w="3324"/>
          </w:tcPr>
          <w:p>
            <w:pPr>
              <w:bidi w:val="1"/>
            </w:pPr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  <w:rtl w:val="1"/>
              </w:rPr>
              <w:t xml:space="preserve"> </w:t>
            </w:r>
          </w:p>
        </w:tc>
      </w:tr>
    </w:tbl>
    <w:p>
      <w:pPr>
        <w:pStyle w:val="ListBullet"/>
        <w:bidi w:val="1"/>
      </w:pPr>
      <w:r>
        <w:rPr>
          <w:rFonts w:ascii="Arial" w:hAnsi="Arial" w:cs="Arial"/>
          <w:b/>
          <w:i w:val="0"/>
          <w:color w:val="1A202C"/>
          <w:sz w:val="22"/>
          <w:szCs w:val="22"/>
          <w:rtl w:val="1"/>
        </w:rPr>
        <w:t>الملكية الفكرية:</w:t>
      </w:r>
      <w:r>
        <w:rPr>
          <w:rFonts w:ascii="Arial" w:hAnsi="Arial" w:cs="Arial"/>
          <w:b w:val="0"/>
          <w:i w:val="0"/>
          <w:color w:val="1A202C"/>
          <w:sz w:val="22"/>
          <w:szCs w:val="22"/>
          <w:rtl w:val="1"/>
        </w:rPr>
        <w:t xml:space="preserve"> الكود المصدري والتصميمات والدومين وحسابات المتاجر ملك للعميل — يُنص على ذلك في العقد صراحةً.</w:t>
      </w:r>
    </w:p>
    <w:p>
      <w:pPr>
        <w:pStyle w:val="ListBullet"/>
        <w:bidi w:val="1"/>
      </w:pPr>
      <w:r>
        <w:rPr>
          <w:rFonts w:ascii="Arial" w:hAnsi="Arial" w:cs="Arial"/>
          <w:b/>
          <w:i w:val="0"/>
          <w:color w:val="1A202C"/>
          <w:sz w:val="22"/>
          <w:szCs w:val="22"/>
          <w:rtl w:val="1"/>
        </w:rPr>
        <w:t>عقد مكتوب:</w:t>
      </w:r>
      <w:r>
        <w:rPr>
          <w:rFonts w:ascii="Arial" w:hAnsi="Arial" w:cs="Arial"/>
          <w:b w:val="0"/>
          <w:i w:val="0"/>
          <w:color w:val="1A202C"/>
          <w:sz w:val="22"/>
          <w:szCs w:val="22"/>
          <w:rtl w:val="1"/>
        </w:rPr>
        <w:t xml:space="preserve"> النطاق والجدول والدفعات والضمان — كلها مكتوبة وموقّعة.</w:t>
      </w:r>
    </w:p>
    <w:p>
      <w:pPr>
        <w:bidi w:val="1"/>
        <w:spacing w:before="320" w:after="120"/>
      </w:pPr>
      <w:r>
        <w:rPr>
          <w:rFonts w:ascii="Arial" w:hAnsi="Arial" w:cs="Arial"/>
          <w:b/>
          <w:i w:val="0"/>
          <w:color w:val="0B5ED7"/>
          <w:sz w:val="27"/>
          <w:szCs w:val="27"/>
          <w:rtl w:val="1"/>
        </w:rPr>
        <w:t>14. الافتراضات والمخاطر وخارج النطاق</w:t>
      </w:r>
    </w:p>
    <w:p>
      <w:pPr>
        <w:bidi w:val="1"/>
      </w:pPr>
      <w:r>
        <w:rPr>
          <w:rFonts w:ascii="Arial" w:hAnsi="Arial" w:cs="Arial"/>
          <w:b w:val="0"/>
          <w:i/>
          <w:color w:val="5A6572"/>
          <w:sz w:val="22"/>
          <w:szCs w:val="22"/>
          <w:rtl w:val="1"/>
        </w:rPr>
        <w:t>ما تفترضه، وما قد يعطّل المشروع، وما هو خارج الاتفاق صراحةً.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  <w:bidiVisual/>
      </w:tblPr>
      <w:tblGrid>
        <w:gridCol w:w="4986"/>
        <w:gridCol w:w="4986"/>
      </w:tblGrid>
      <w:tr>
        <w:tc>
          <w:tcPr>
            <w:tcW w:type="dxa" w:w="4986"/>
            <w:shd w:val="clear" w:fill="EAF2FF"/>
          </w:tcPr>
          <w:p>
            <w:pPr>
              <w:bidi w:val="1"/>
            </w:pPr>
            <w:r>
              <w:rPr>
                <w:rFonts w:ascii="Arial" w:hAnsi="Arial" w:cs="Arial"/>
                <w:b/>
                <w:i w:val="0"/>
                <w:color w:val="1A202C"/>
                <w:sz w:val="21"/>
                <w:szCs w:val="21"/>
                <w:rtl w:val="1"/>
              </w:rPr>
              <w:t>افتراضات (مثال: المحتوى والصور يوفرها العميل)</w:t>
            </w:r>
          </w:p>
        </w:tc>
        <w:tc>
          <w:tcPr>
            <w:tcW w:type="dxa" w:w="4986"/>
          </w:tcPr>
          <w:p>
            <w:pPr>
              <w:bidi w:val="1"/>
            </w:pPr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  <w:rtl w:val="1"/>
              </w:rPr>
              <w:t xml:space="preserve"> </w:t>
            </w:r>
            <w:r>
              <w:br/>
            </w:r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  <w:rtl w:val="1"/>
              </w:rPr>
              <w:t xml:space="preserve"> </w:t>
            </w:r>
          </w:p>
        </w:tc>
      </w:tr>
      <w:tr>
        <w:tc>
          <w:tcPr>
            <w:tcW w:type="dxa" w:w="4986"/>
            <w:shd w:val="clear" w:fill="EAF2FF"/>
          </w:tcPr>
          <w:p>
            <w:pPr>
              <w:bidi w:val="1"/>
            </w:pPr>
            <w:r>
              <w:rPr>
                <w:rFonts w:ascii="Arial" w:hAnsi="Arial" w:cs="Arial"/>
                <w:b/>
                <w:i w:val="0"/>
                <w:color w:val="1A202C"/>
                <w:sz w:val="21"/>
                <w:szCs w:val="21"/>
                <w:rtl w:val="1"/>
              </w:rPr>
              <w:t>مخاطر (مثال: تأخر موافقة بوابة الدفع)</w:t>
            </w:r>
          </w:p>
        </w:tc>
        <w:tc>
          <w:tcPr>
            <w:tcW w:type="dxa" w:w="4986"/>
          </w:tcPr>
          <w:p>
            <w:pPr>
              <w:bidi w:val="1"/>
            </w:pPr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  <w:rtl w:val="1"/>
              </w:rPr>
              <w:t xml:space="preserve"> </w:t>
            </w:r>
            <w:r>
              <w:br/>
            </w:r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  <w:rtl w:val="1"/>
              </w:rPr>
              <w:t xml:space="preserve"> </w:t>
            </w:r>
          </w:p>
        </w:tc>
      </w:tr>
      <w:tr>
        <w:tc>
          <w:tcPr>
            <w:tcW w:type="dxa" w:w="4986"/>
            <w:shd w:val="clear" w:fill="EAF2FF"/>
          </w:tcPr>
          <w:p>
            <w:pPr>
              <w:bidi w:val="1"/>
            </w:pPr>
            <w:r>
              <w:rPr>
                <w:rFonts w:ascii="Arial" w:hAnsi="Arial" w:cs="Arial"/>
                <w:b/>
                <w:i w:val="0"/>
                <w:color w:val="1A202C"/>
                <w:sz w:val="21"/>
                <w:szCs w:val="21"/>
                <w:rtl w:val="1"/>
              </w:rPr>
              <w:t>خارج النطاق صراحةً (مثال: حملات التسويق)</w:t>
            </w:r>
          </w:p>
        </w:tc>
        <w:tc>
          <w:tcPr>
            <w:tcW w:type="dxa" w:w="4986"/>
          </w:tcPr>
          <w:p>
            <w:pPr>
              <w:bidi w:val="1"/>
            </w:pPr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  <w:rtl w:val="1"/>
              </w:rPr>
              <w:t xml:space="preserve"> </w:t>
            </w:r>
            <w:r>
              <w:br/>
            </w:r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  <w:rtl w:val="1"/>
              </w:rPr>
              <w:t xml:space="preserve"> </w:t>
            </w:r>
          </w:p>
        </w:tc>
      </w:tr>
    </w:tbl>
    <w:p>
      <w:pPr>
        <w:bidi w:val="1"/>
        <w:spacing w:before="320" w:after="120"/>
      </w:pPr>
      <w:r>
        <w:rPr>
          <w:rFonts w:ascii="Arial" w:hAnsi="Arial" w:cs="Arial"/>
          <w:b/>
          <w:i w:val="0"/>
          <w:color w:val="0B5ED7"/>
          <w:sz w:val="27"/>
          <w:szCs w:val="27"/>
          <w:rtl w:val="1"/>
        </w:rPr>
        <w:t>15. مسرد المصطلحات</w:t>
      </w:r>
    </w:p>
    <w:p>
      <w:pPr>
        <w:bidi w:val="1"/>
      </w:pPr>
      <w:r>
        <w:rPr>
          <w:rFonts w:ascii="Arial" w:hAnsi="Arial" w:cs="Arial"/>
          <w:b w:val="0"/>
          <w:i/>
          <w:color w:val="5A6572"/>
          <w:sz w:val="22"/>
          <w:szCs w:val="22"/>
          <w:rtl w:val="1"/>
        </w:rPr>
        <w:t>حتى يقرأ الجميع نفس الكلمات بنفس المعنى.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  <w:bidiVisual/>
      </w:tblPr>
      <w:tblGrid>
        <w:gridCol w:w="4986"/>
        <w:gridCol w:w="4986"/>
      </w:tblGrid>
      <w:tr>
        <w:tc>
          <w:tcPr>
            <w:tcW w:type="dxa" w:w="4986"/>
            <w:shd w:val="clear" w:fill="EAF2FF"/>
          </w:tcPr>
          <w:p>
            <w:pPr>
              <w:bidi w:val="1"/>
            </w:pPr>
            <w:r>
              <w:rPr>
                <w:rFonts w:ascii="Arial" w:hAnsi="Arial" w:cs="Arial"/>
                <w:b/>
                <w:i w:val="0"/>
                <w:color w:val="1A202C"/>
                <w:sz w:val="21"/>
                <w:szCs w:val="21"/>
                <w:rtl w:val="1"/>
              </w:rPr>
              <w:t>المصطلح</w:t>
            </w:r>
          </w:p>
        </w:tc>
        <w:tc>
          <w:tcPr>
            <w:tcW w:type="dxa" w:w="4986"/>
            <w:shd w:val="clear" w:fill="EAF2FF"/>
          </w:tcPr>
          <w:p>
            <w:pPr>
              <w:bidi w:val="1"/>
            </w:pPr>
            <w:r>
              <w:rPr>
                <w:rFonts w:ascii="Arial" w:hAnsi="Arial" w:cs="Arial"/>
                <w:b/>
                <w:i w:val="0"/>
                <w:color w:val="1A202C"/>
                <w:sz w:val="21"/>
                <w:szCs w:val="21"/>
                <w:rtl w:val="1"/>
              </w:rPr>
              <w:t>المعنى</w:t>
            </w:r>
          </w:p>
        </w:tc>
      </w:tr>
      <w:tr>
        <w:tc>
          <w:tcPr>
            <w:tcW w:type="dxa" w:w="4986"/>
          </w:tcPr>
          <w:p>
            <w:pPr>
              <w:bidi w:val="1"/>
            </w:pPr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  <w:rtl w:val="1"/>
              </w:rPr>
              <w:t>MVP</w:t>
            </w:r>
          </w:p>
        </w:tc>
        <w:tc>
          <w:tcPr>
            <w:tcW w:type="dxa" w:w="4986"/>
          </w:tcPr>
          <w:p>
            <w:pPr>
              <w:bidi w:val="1"/>
            </w:pPr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  <w:rtl w:val="1"/>
              </w:rPr>
              <w:t>النسخة الأولى القابلة للإطلاق بالميزات الأساسية فقط</w:t>
            </w:r>
          </w:p>
        </w:tc>
      </w:tr>
      <w:tr>
        <w:tc>
          <w:tcPr>
            <w:tcW w:type="dxa" w:w="4986"/>
          </w:tcPr>
          <w:p>
            <w:pPr>
              <w:bidi w:val="1"/>
            </w:pPr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  <w:rtl w:val="1"/>
              </w:rPr>
              <w:t>API</w:t>
            </w:r>
          </w:p>
        </w:tc>
        <w:tc>
          <w:tcPr>
            <w:tcW w:type="dxa" w:w="4986"/>
          </w:tcPr>
          <w:p>
            <w:pPr>
              <w:bidi w:val="1"/>
            </w:pPr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  <w:rtl w:val="1"/>
              </w:rPr>
              <w:t>واجهة ربط برمجية بين التطبيق والأنظمة الأخرى</w:t>
            </w:r>
          </w:p>
        </w:tc>
      </w:tr>
      <w:tr>
        <w:tc>
          <w:tcPr>
            <w:tcW w:type="dxa" w:w="4986"/>
          </w:tcPr>
          <w:p>
            <w:pPr>
              <w:bidi w:val="1"/>
            </w:pPr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  <w:rtl w:val="1"/>
              </w:rPr>
              <w:t>MoSCoW</w:t>
            </w:r>
          </w:p>
        </w:tc>
        <w:tc>
          <w:tcPr>
            <w:tcW w:type="dxa" w:w="4986"/>
          </w:tcPr>
          <w:p>
            <w:pPr>
              <w:bidi w:val="1"/>
            </w:pPr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  <w:rtl w:val="1"/>
              </w:rPr>
              <w:t>منهجية ترتيب الأولويات: Must / Should / Could / Won't</w:t>
            </w:r>
          </w:p>
        </w:tc>
      </w:tr>
      <w:tr>
        <w:tc>
          <w:tcPr>
            <w:tcW w:type="dxa" w:w="4986"/>
          </w:tcPr>
          <w:p>
            <w:pPr>
              <w:bidi w:val="1"/>
            </w:pPr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  <w:rtl w:val="1"/>
              </w:rPr>
              <w:t>UAT</w:t>
            </w:r>
          </w:p>
        </w:tc>
        <w:tc>
          <w:tcPr>
            <w:tcW w:type="dxa" w:w="4986"/>
          </w:tcPr>
          <w:p>
            <w:pPr>
              <w:bidi w:val="1"/>
            </w:pPr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  <w:rtl w:val="1"/>
              </w:rPr>
              <w:t>اختبار القبول من العميل قبل الإطلاق</w:t>
            </w:r>
          </w:p>
        </w:tc>
      </w:tr>
      <w:tr>
        <w:tc>
          <w:tcPr>
            <w:tcW w:type="dxa" w:w="4986"/>
          </w:tcPr>
          <w:p>
            <w:pPr>
              <w:bidi w:val="1"/>
            </w:pPr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  <w:rtl w:val="1"/>
              </w:rPr>
              <w:t xml:space="preserve"> </w:t>
            </w:r>
          </w:p>
        </w:tc>
        <w:tc>
          <w:tcPr>
            <w:tcW w:type="dxa" w:w="4986"/>
          </w:tcPr>
          <w:p>
            <w:pPr>
              <w:bidi w:val="1"/>
            </w:pPr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  <w:rtl w:val="1"/>
              </w:rPr>
              <w:t xml:space="preserve"> </w:t>
            </w:r>
          </w:p>
        </w:tc>
      </w:tr>
      <w:tr>
        <w:tc>
          <w:tcPr>
            <w:tcW w:type="dxa" w:w="4986"/>
          </w:tcPr>
          <w:p>
            <w:pPr>
              <w:bidi w:val="1"/>
            </w:pPr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  <w:rtl w:val="1"/>
              </w:rPr>
              <w:t xml:space="preserve"> </w:t>
            </w:r>
          </w:p>
        </w:tc>
        <w:tc>
          <w:tcPr>
            <w:tcW w:type="dxa" w:w="4986"/>
          </w:tcPr>
          <w:p>
            <w:pPr>
              <w:bidi w:val="1"/>
            </w:pPr>
            <w:r>
              <w:rPr>
                <w:rFonts w:ascii="Arial" w:hAnsi="Arial" w:cs="Arial"/>
                <w:b w:val="0"/>
                <w:i w:val="0"/>
                <w:color w:val="1A202C"/>
                <w:sz w:val="21"/>
                <w:szCs w:val="21"/>
                <w:rtl w:val="1"/>
              </w:rPr>
              <w:t xml:space="preserve"> </w:t>
            </w:r>
          </w:p>
        </w:tc>
      </w:tr>
    </w:tbl>
    <w:p>
      <w:pPr>
        <w:bidi w:val="1"/>
      </w:pPr>
      <w:r>
        <w:rPr>
          <w:rFonts w:ascii="Arial" w:hAnsi="Arial" w:cs="Arial"/>
          <w:b w:val="0"/>
          <w:i/>
          <w:color w:val="5A6572"/>
          <w:sz w:val="22"/>
          <w:szCs w:val="22"/>
          <w:rtl w:val="1"/>
        </w:rPr>
        <w:t>هذا القالب مقدَّم مجانًا من Web Pioneer — شركة تصميم مواقع وتطبيقات، القاهرة، منذ 2014. أرسل لنا المستند بعد تعبئته لمراجعة مجانية وعرض سعر مكتوب خلال 24 ساعة.</w:t>
      </w:r>
    </w:p>
    <w:p>
      <w:pPr>
        <w:bidi w:val="1"/>
      </w:pPr>
      <w:r>
        <w:rPr>
          <w:rFonts w:ascii="Arial" w:hAnsi="Arial" w:cs="Arial"/>
          <w:b/>
          <w:i w:val="0"/>
          <w:color w:val="1A202C"/>
          <w:sz w:val="22"/>
          <w:szCs w:val="22"/>
          <w:rtl w:val="1"/>
        </w:rPr>
        <w:t>Web Pioneer · واتساب: +20 102 777 0444 · web-pioneer.com</w:t>
      </w:r>
      <w:r>
        <w:br/>
      </w:r>
      <w:r>
        <w:rPr>
          <w:rFonts w:ascii="Arial" w:hAnsi="Arial" w:cs="Arial"/>
          <w:b w:val="0"/>
          <w:i w:val="0"/>
          <w:color w:val="1A202C"/>
          <w:sz w:val="22"/>
          <w:szCs w:val="22"/>
          <w:rtl w:val="1"/>
        </w:rPr>
        <w:t xml:space="preserve"> صفحة القالب: https://web-pioneer.com/templates/mobile-app-requirements-document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